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C912" w14:textId="6F619146" w:rsidR="00FE0868" w:rsidRPr="00112C77" w:rsidRDefault="00FE0868" w:rsidP="008D0DD5">
      <w:pPr>
        <w:pStyle w:val="Normal1"/>
        <w:spacing w:after="0" w:line="360" w:lineRule="auto"/>
        <w:jc w:val="center"/>
        <w:rPr>
          <w:rFonts w:asciiTheme="majorHAnsi" w:hAnsiTheme="majorHAnsi" w:cstheme="majorHAnsi"/>
          <w:b/>
          <w:color w:val="auto"/>
          <w:sz w:val="26"/>
          <w:szCs w:val="26"/>
        </w:rPr>
      </w:pPr>
      <w:r w:rsidRPr="00112C77">
        <w:rPr>
          <w:rFonts w:asciiTheme="majorHAnsi" w:eastAsia="Times New Roman" w:hAnsiTheme="majorHAnsi" w:cstheme="majorHAnsi"/>
          <w:b/>
          <w:color w:val="auto"/>
          <w:sz w:val="26"/>
          <w:szCs w:val="26"/>
        </w:rPr>
        <w:t>CỘNG HÒA XÃ HỘI CHỦ NGHĨA VIỆT NAM</w:t>
      </w:r>
    </w:p>
    <w:p w14:paraId="3BF99619" w14:textId="77777777" w:rsidR="00FE0868" w:rsidRPr="00112C77" w:rsidRDefault="00FE0868" w:rsidP="008D0DD5">
      <w:pPr>
        <w:pStyle w:val="Normal1"/>
        <w:spacing w:after="0" w:line="360" w:lineRule="auto"/>
        <w:jc w:val="center"/>
        <w:rPr>
          <w:rFonts w:asciiTheme="majorHAnsi" w:eastAsia="Times New Roman" w:hAnsiTheme="majorHAnsi" w:cstheme="majorHAnsi"/>
          <w:b/>
          <w:color w:val="auto"/>
          <w:sz w:val="26"/>
          <w:szCs w:val="26"/>
          <w:u w:val="single"/>
        </w:rPr>
      </w:pPr>
      <w:r w:rsidRPr="00112C77">
        <w:rPr>
          <w:rFonts w:asciiTheme="majorHAnsi" w:eastAsia="Times New Roman" w:hAnsiTheme="majorHAnsi" w:cstheme="majorHAnsi"/>
          <w:b/>
          <w:color w:val="auto"/>
          <w:sz w:val="26"/>
          <w:szCs w:val="26"/>
          <w:u w:val="single"/>
        </w:rPr>
        <w:t>Độc lập – Tự do – Hạnh phúc</w:t>
      </w:r>
    </w:p>
    <w:p w14:paraId="4B220733" w14:textId="405D6F3C" w:rsidR="009F3FB1" w:rsidRPr="00112C77" w:rsidRDefault="009F3FB1" w:rsidP="008D0DD5">
      <w:pPr>
        <w:pStyle w:val="Normal1"/>
        <w:spacing w:after="0" w:line="360" w:lineRule="auto"/>
        <w:jc w:val="center"/>
        <w:rPr>
          <w:rFonts w:asciiTheme="majorHAnsi" w:hAnsiTheme="majorHAnsi" w:cstheme="majorHAnsi"/>
          <w:b/>
          <w:color w:val="auto"/>
          <w:sz w:val="26"/>
          <w:szCs w:val="26"/>
        </w:rPr>
      </w:pPr>
    </w:p>
    <w:p w14:paraId="1D79E774" w14:textId="22ACE2FF" w:rsidR="00360611" w:rsidRPr="00112C77" w:rsidRDefault="00A53BEB" w:rsidP="008D0DD5">
      <w:pPr>
        <w:pStyle w:val="Heading1"/>
        <w:spacing w:before="0" w:line="360" w:lineRule="auto"/>
        <w:jc w:val="center"/>
        <w:rPr>
          <w:rFonts w:asciiTheme="majorHAnsi" w:hAnsiTheme="majorHAnsi" w:cstheme="majorHAnsi"/>
          <w:b/>
          <w:color w:val="auto"/>
        </w:rPr>
      </w:pPr>
      <w:r w:rsidRPr="00112C77">
        <w:rPr>
          <w:rFonts w:asciiTheme="majorHAnsi" w:hAnsiTheme="majorHAnsi" w:cstheme="majorHAnsi"/>
          <w:b/>
          <w:color w:val="auto"/>
        </w:rPr>
        <w:t>PHIẾU</w:t>
      </w:r>
      <w:r w:rsidR="00FE0868" w:rsidRPr="00112C77">
        <w:rPr>
          <w:rFonts w:asciiTheme="majorHAnsi" w:hAnsiTheme="majorHAnsi" w:cstheme="majorHAnsi"/>
          <w:b/>
          <w:color w:val="auto"/>
        </w:rPr>
        <w:t xml:space="preserve"> ĐĂNG KÝ THAM GIA ĐẤU GIÁ</w:t>
      </w:r>
      <w:r w:rsidR="00E24439" w:rsidRPr="00112C77">
        <w:rPr>
          <w:rFonts w:asciiTheme="majorHAnsi" w:hAnsiTheme="majorHAnsi" w:cstheme="majorHAnsi"/>
          <w:b/>
          <w:color w:val="auto"/>
        </w:rPr>
        <w:t xml:space="preserve"> </w:t>
      </w:r>
    </w:p>
    <w:p w14:paraId="54F3F025" w14:textId="77777777" w:rsidR="00DC240A" w:rsidRPr="00112C77" w:rsidRDefault="00DC240A" w:rsidP="008D0DD5">
      <w:pPr>
        <w:tabs>
          <w:tab w:val="left" w:pos="1005"/>
          <w:tab w:val="left" w:pos="1425"/>
          <w:tab w:val="left" w:pos="2925"/>
        </w:tabs>
        <w:spacing w:after="0" w:line="360" w:lineRule="auto"/>
        <w:jc w:val="center"/>
        <w:rPr>
          <w:rFonts w:asciiTheme="majorHAnsi" w:eastAsia="Times New Roman" w:hAnsiTheme="majorHAnsi" w:cstheme="majorHAnsi"/>
          <w:b/>
          <w:i/>
          <w:color w:val="auto"/>
          <w:sz w:val="26"/>
          <w:szCs w:val="26"/>
          <w:lang w:eastAsia="en-US"/>
        </w:rPr>
      </w:pPr>
    </w:p>
    <w:p w14:paraId="3D85CC94" w14:textId="59D54D93" w:rsidR="000D21F8" w:rsidRPr="00112C77" w:rsidRDefault="000D21F8" w:rsidP="000D21F8">
      <w:pPr>
        <w:tabs>
          <w:tab w:val="center" w:leader="dot" w:pos="9072"/>
        </w:tabs>
        <w:spacing w:after="0" w:line="360" w:lineRule="auto"/>
        <w:jc w:val="center"/>
        <w:outlineLvl w:val="0"/>
        <w:rPr>
          <w:rFonts w:asciiTheme="majorHAnsi" w:eastAsia="Arial Unicode MS" w:hAnsiTheme="majorHAnsi" w:cstheme="majorHAnsi"/>
          <w:sz w:val="26"/>
          <w:szCs w:val="26"/>
          <w:u w:color="000000"/>
          <w:lang w:eastAsia="en-US"/>
        </w:rPr>
      </w:pPr>
      <w:bookmarkStart w:id="0" w:name="_Hlk127540350"/>
      <w:r w:rsidRPr="00112C77">
        <w:rPr>
          <w:rFonts w:asciiTheme="majorHAnsi" w:hAnsiTheme="majorHAnsi" w:cstheme="majorHAnsi"/>
          <w:b/>
          <w:sz w:val="26"/>
          <w:szCs w:val="26"/>
        </w:rPr>
        <w:t xml:space="preserve">Kính gửi: Công ty đấu giá hợp danh RBA </w:t>
      </w:r>
    </w:p>
    <w:p w14:paraId="2E8E8B4C" w14:textId="4CED0FD9" w:rsidR="00C921A2" w:rsidRPr="00112C77" w:rsidRDefault="00C921A2"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Người tham gia đấu giá:</w:t>
      </w:r>
      <w:r w:rsidR="003C5A48" w:rsidRPr="00112C77">
        <w:rPr>
          <w:rFonts w:asciiTheme="majorHAnsi" w:eastAsia="Arial Unicode MS" w:hAnsiTheme="majorHAnsi" w:cstheme="majorHAnsi"/>
          <w:sz w:val="26"/>
          <w:szCs w:val="26"/>
          <w:u w:color="000000"/>
          <w:lang w:eastAsia="en-US"/>
        </w:rPr>
        <w:tab/>
      </w:r>
    </w:p>
    <w:p w14:paraId="765C5F4D" w14:textId="5ECDD39C" w:rsidR="00B8488C" w:rsidRPr="00112C77" w:rsidRDefault="00B8488C"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Địa chỉ hộ khẩu thường trú/ Trụ sở:</w:t>
      </w:r>
      <w:r w:rsidR="003C5A48" w:rsidRPr="00112C77">
        <w:rPr>
          <w:rFonts w:asciiTheme="majorHAnsi" w:eastAsia="Arial Unicode MS" w:hAnsiTheme="majorHAnsi" w:cstheme="majorHAnsi"/>
          <w:sz w:val="26"/>
          <w:szCs w:val="26"/>
          <w:u w:color="000000"/>
          <w:lang w:eastAsia="en-US"/>
        </w:rPr>
        <w:tab/>
      </w:r>
    </w:p>
    <w:p w14:paraId="057F0E83" w14:textId="304B8B7F" w:rsidR="00B8488C" w:rsidRPr="00112C77" w:rsidRDefault="003C5A48"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ab/>
      </w:r>
    </w:p>
    <w:p w14:paraId="07206C05" w14:textId="1308B771" w:rsidR="00C921A2" w:rsidRPr="00112C77" w:rsidRDefault="00C921A2"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Số</w:t>
      </w:r>
      <w:r w:rsidR="0012778E" w:rsidRPr="00112C77">
        <w:rPr>
          <w:rFonts w:asciiTheme="majorHAnsi" w:eastAsia="Arial Unicode MS" w:hAnsiTheme="majorHAnsi" w:cstheme="majorHAnsi"/>
          <w:sz w:val="26"/>
          <w:szCs w:val="26"/>
          <w:u w:color="000000"/>
          <w:lang w:eastAsia="en-US"/>
        </w:rPr>
        <w:t xml:space="preserve"> CMND/CCCD/HC/ĐKKD:</w:t>
      </w:r>
      <w:r w:rsidR="003C5A48" w:rsidRPr="00112C77">
        <w:rPr>
          <w:rFonts w:asciiTheme="majorHAnsi" w:eastAsia="Arial Unicode MS" w:hAnsiTheme="majorHAnsi" w:cstheme="majorHAnsi"/>
          <w:sz w:val="26"/>
          <w:szCs w:val="26"/>
          <w:u w:color="000000"/>
          <w:lang w:eastAsia="en-US"/>
        </w:rPr>
        <w:tab/>
      </w:r>
    </w:p>
    <w:p w14:paraId="01DCAEEC" w14:textId="44C9B6E1" w:rsidR="00C921A2" w:rsidRPr="00112C77" w:rsidRDefault="00C921A2"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Ngày cấ</w:t>
      </w:r>
      <w:r w:rsidR="00AD72FF" w:rsidRPr="00112C77">
        <w:rPr>
          <w:rFonts w:asciiTheme="majorHAnsi" w:eastAsia="Arial Unicode MS" w:hAnsiTheme="majorHAnsi" w:cstheme="majorHAnsi"/>
          <w:sz w:val="26"/>
          <w:szCs w:val="26"/>
          <w:u w:color="000000"/>
          <w:lang w:eastAsia="en-US"/>
        </w:rPr>
        <w:t>p:…….</w:t>
      </w:r>
      <w:r w:rsidR="0012778E" w:rsidRPr="00112C77">
        <w:rPr>
          <w:rFonts w:asciiTheme="majorHAnsi" w:eastAsia="Arial Unicode MS" w:hAnsiTheme="majorHAnsi" w:cstheme="majorHAnsi"/>
          <w:sz w:val="26"/>
          <w:szCs w:val="26"/>
          <w:u w:color="000000"/>
          <w:lang w:eastAsia="en-US"/>
        </w:rPr>
        <w:t>/………/…….</w:t>
      </w:r>
      <w:r w:rsidRPr="00112C77">
        <w:rPr>
          <w:rFonts w:asciiTheme="majorHAnsi" w:eastAsia="Arial Unicode MS" w:hAnsiTheme="majorHAnsi" w:cstheme="majorHAnsi"/>
          <w:sz w:val="26"/>
          <w:szCs w:val="26"/>
          <w:u w:color="000000"/>
          <w:lang w:eastAsia="en-US"/>
        </w:rPr>
        <w:t>.Nơi cấp:</w:t>
      </w:r>
      <w:r w:rsidR="003C5A48" w:rsidRPr="00112C77">
        <w:rPr>
          <w:rFonts w:asciiTheme="majorHAnsi" w:eastAsia="Arial Unicode MS" w:hAnsiTheme="majorHAnsi" w:cstheme="majorHAnsi"/>
          <w:sz w:val="26"/>
          <w:szCs w:val="26"/>
          <w:u w:color="000000"/>
          <w:lang w:eastAsia="en-US"/>
        </w:rPr>
        <w:tab/>
      </w:r>
    </w:p>
    <w:p w14:paraId="36C2C60C" w14:textId="1C0F756A" w:rsidR="00C921A2" w:rsidRPr="00112C77" w:rsidRDefault="00C921A2"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Người đại diện (nếu là tổ chứ</w:t>
      </w:r>
      <w:r w:rsidR="0012778E" w:rsidRPr="00112C77">
        <w:rPr>
          <w:rFonts w:asciiTheme="majorHAnsi" w:eastAsia="Arial Unicode MS" w:hAnsiTheme="majorHAnsi" w:cstheme="majorHAnsi"/>
          <w:sz w:val="26"/>
          <w:szCs w:val="26"/>
          <w:u w:color="000000"/>
          <w:lang w:eastAsia="en-US"/>
        </w:rPr>
        <w:t>c):……………..………</w:t>
      </w:r>
      <w:r w:rsidRPr="00112C77">
        <w:rPr>
          <w:rFonts w:asciiTheme="majorHAnsi" w:eastAsia="Arial Unicode MS" w:hAnsiTheme="majorHAnsi" w:cstheme="majorHAnsi"/>
          <w:sz w:val="26"/>
          <w:szCs w:val="26"/>
          <w:u w:color="000000"/>
          <w:lang w:eastAsia="en-US"/>
        </w:rPr>
        <w:t>Chức vụ:</w:t>
      </w:r>
      <w:r w:rsidR="003C5A48" w:rsidRPr="00112C77">
        <w:rPr>
          <w:rFonts w:asciiTheme="majorHAnsi" w:eastAsia="Arial Unicode MS" w:hAnsiTheme="majorHAnsi" w:cstheme="majorHAnsi"/>
          <w:sz w:val="26"/>
          <w:szCs w:val="26"/>
          <w:u w:color="000000"/>
          <w:lang w:eastAsia="en-US"/>
        </w:rPr>
        <w:tab/>
      </w:r>
    </w:p>
    <w:p w14:paraId="35C47CB3" w14:textId="71DA14D3" w:rsidR="00C921A2" w:rsidRPr="00112C77" w:rsidRDefault="00C921A2"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Điện thoạ</w:t>
      </w:r>
      <w:r w:rsidR="0012778E" w:rsidRPr="00112C77">
        <w:rPr>
          <w:rFonts w:asciiTheme="majorHAnsi" w:eastAsia="Arial Unicode MS" w:hAnsiTheme="majorHAnsi" w:cstheme="majorHAnsi"/>
          <w:sz w:val="26"/>
          <w:szCs w:val="26"/>
          <w:u w:color="000000"/>
          <w:lang w:eastAsia="en-US"/>
        </w:rPr>
        <w:t>i:…………..</w:t>
      </w:r>
      <w:r w:rsidRPr="00112C77">
        <w:rPr>
          <w:rFonts w:asciiTheme="majorHAnsi" w:eastAsia="Arial Unicode MS" w:hAnsiTheme="majorHAnsi" w:cstheme="majorHAnsi"/>
          <w:sz w:val="26"/>
          <w:szCs w:val="26"/>
          <w:u w:color="000000"/>
          <w:lang w:eastAsia="en-US"/>
        </w:rPr>
        <w:t>…………………. Fax:</w:t>
      </w:r>
      <w:r w:rsidR="003C5A48" w:rsidRPr="00112C77">
        <w:rPr>
          <w:rFonts w:asciiTheme="majorHAnsi" w:eastAsia="Arial Unicode MS" w:hAnsiTheme="majorHAnsi" w:cstheme="majorHAnsi"/>
          <w:sz w:val="26"/>
          <w:szCs w:val="26"/>
          <w:u w:color="000000"/>
          <w:lang w:eastAsia="en-US"/>
        </w:rPr>
        <w:tab/>
      </w:r>
    </w:p>
    <w:p w14:paraId="011B8B1E" w14:textId="670DD8AA" w:rsidR="00D32792" w:rsidRPr="00112C77" w:rsidRDefault="00D32792"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Tài khoản số:……………………………</w:t>
      </w:r>
      <w:r w:rsidR="00111990" w:rsidRPr="00112C77">
        <w:rPr>
          <w:rFonts w:asciiTheme="majorHAnsi" w:eastAsia="Arial Unicode MS" w:hAnsiTheme="majorHAnsi" w:cstheme="majorHAnsi"/>
          <w:sz w:val="26"/>
          <w:szCs w:val="26"/>
          <w:u w:color="000000"/>
          <w:lang w:eastAsia="en-US"/>
        </w:rPr>
        <w:t>Mở tại</w:t>
      </w:r>
      <w:r w:rsidRPr="00112C77">
        <w:rPr>
          <w:rFonts w:asciiTheme="majorHAnsi" w:eastAsia="Arial Unicode MS" w:hAnsiTheme="majorHAnsi" w:cstheme="majorHAnsi"/>
          <w:sz w:val="26"/>
          <w:szCs w:val="26"/>
          <w:u w:color="000000"/>
          <w:lang w:eastAsia="en-US"/>
        </w:rPr>
        <w:t>……………………………………</w:t>
      </w:r>
    </w:p>
    <w:p w14:paraId="193DF0EA" w14:textId="3228D25A" w:rsidR="002C5BC7" w:rsidRPr="00112C77" w:rsidRDefault="002C5BC7" w:rsidP="008D0DD5">
      <w:pPr>
        <w:tabs>
          <w:tab w:val="center" w:leader="dot" w:pos="9072"/>
        </w:tabs>
        <w:spacing w:after="0" w:line="360" w:lineRule="auto"/>
        <w:jc w:val="both"/>
        <w:outlineLvl w:val="0"/>
        <w:rPr>
          <w:rFonts w:asciiTheme="majorHAnsi" w:eastAsia="Arial Unicode MS" w:hAnsiTheme="majorHAnsi" w:cstheme="majorHAnsi"/>
          <w:sz w:val="26"/>
          <w:szCs w:val="26"/>
          <w:u w:color="000000"/>
          <w:lang w:eastAsia="en-US"/>
        </w:rPr>
      </w:pPr>
      <w:r w:rsidRPr="00112C77">
        <w:rPr>
          <w:rFonts w:asciiTheme="majorHAnsi" w:eastAsia="Arial Unicode MS" w:hAnsiTheme="majorHAnsi" w:cstheme="majorHAnsi"/>
          <w:sz w:val="26"/>
          <w:szCs w:val="26"/>
          <w:u w:color="000000"/>
          <w:lang w:eastAsia="en-US"/>
        </w:rPr>
        <w:t>Người thụ hưởng:.........................................................................................................</w:t>
      </w:r>
    </w:p>
    <w:bookmarkEnd w:id="0"/>
    <w:p w14:paraId="2F7A4375" w14:textId="1D719DA0" w:rsidR="0012778E" w:rsidRPr="00112C77" w:rsidRDefault="00FE0868" w:rsidP="002C5BC7">
      <w:pPr>
        <w:pStyle w:val="Normal1"/>
        <w:spacing w:after="0"/>
        <w:ind w:firstLine="426"/>
        <w:jc w:val="both"/>
        <w:rPr>
          <w:rFonts w:asciiTheme="majorHAnsi" w:eastAsia="Times New Roman" w:hAnsiTheme="majorHAnsi" w:cstheme="majorHAnsi"/>
          <w:color w:val="000000" w:themeColor="text1"/>
          <w:spacing w:val="4"/>
          <w:sz w:val="26"/>
          <w:szCs w:val="26"/>
        </w:rPr>
      </w:pPr>
      <w:r w:rsidRPr="00112C77">
        <w:rPr>
          <w:rFonts w:asciiTheme="majorHAnsi" w:eastAsia="Times New Roman" w:hAnsiTheme="majorHAnsi" w:cstheme="majorHAnsi"/>
          <w:color w:val="000000" w:themeColor="text1"/>
          <w:sz w:val="26"/>
          <w:szCs w:val="26"/>
        </w:rPr>
        <w:t xml:space="preserve">Sau khi nghiên cứu kỹ </w:t>
      </w:r>
      <w:bookmarkStart w:id="1" w:name="_Hlk127352926"/>
      <w:r w:rsidR="007F0B64" w:rsidRPr="00112C77">
        <w:rPr>
          <w:rFonts w:asciiTheme="majorHAnsi" w:hAnsiTheme="majorHAnsi" w:cstheme="majorHAnsi"/>
          <w:color w:val="000000" w:themeColor="text1"/>
          <w:sz w:val="26"/>
          <w:szCs w:val="26"/>
        </w:rPr>
        <w:t xml:space="preserve">Quy chế cuộc đấu giá </w:t>
      </w:r>
      <w:r w:rsidR="00501029" w:rsidRPr="00112C77">
        <w:rPr>
          <w:rFonts w:asciiTheme="majorHAnsi" w:hAnsiTheme="majorHAnsi" w:cstheme="majorHAnsi"/>
          <w:color w:val="000000" w:themeColor="text1"/>
          <w:sz w:val="26"/>
          <w:szCs w:val="26"/>
        </w:rPr>
        <w:t xml:space="preserve">tài sản </w:t>
      </w:r>
      <w:r w:rsidR="00110F52" w:rsidRPr="00112C77">
        <w:rPr>
          <w:rFonts w:asciiTheme="majorHAnsi" w:hAnsiTheme="majorHAnsi" w:cstheme="majorHAnsi"/>
          <w:color w:val="000000" w:themeColor="text1"/>
          <w:sz w:val="26"/>
          <w:szCs w:val="26"/>
        </w:rPr>
        <w:t xml:space="preserve">số </w:t>
      </w:r>
      <w:r w:rsidR="002C5BC7" w:rsidRPr="00112C77">
        <w:rPr>
          <w:rFonts w:asciiTheme="majorHAnsi" w:hAnsiTheme="majorHAnsi" w:cstheme="majorHAnsi"/>
          <w:color w:val="000000" w:themeColor="text1"/>
          <w:sz w:val="26"/>
          <w:szCs w:val="26"/>
        </w:rPr>
        <w:t>3</w:t>
      </w:r>
      <w:r w:rsidR="00112C77" w:rsidRPr="00112C77">
        <w:rPr>
          <w:rFonts w:asciiTheme="majorHAnsi" w:hAnsiTheme="majorHAnsi" w:cstheme="majorHAnsi"/>
          <w:color w:val="000000" w:themeColor="text1"/>
          <w:sz w:val="26"/>
          <w:szCs w:val="26"/>
        </w:rPr>
        <w:t>7</w:t>
      </w:r>
      <w:r w:rsidR="00110F52" w:rsidRPr="00112C77">
        <w:rPr>
          <w:rFonts w:asciiTheme="majorHAnsi" w:hAnsiTheme="majorHAnsi" w:cstheme="majorHAnsi"/>
          <w:color w:val="000000" w:themeColor="text1"/>
          <w:sz w:val="26"/>
          <w:szCs w:val="26"/>
        </w:rPr>
        <w:t>/</w:t>
      </w:r>
      <w:r w:rsidR="00C06DBA" w:rsidRPr="00112C77">
        <w:rPr>
          <w:rFonts w:asciiTheme="majorHAnsi" w:hAnsiTheme="majorHAnsi" w:cstheme="majorHAnsi"/>
          <w:color w:val="000000" w:themeColor="text1"/>
          <w:sz w:val="26"/>
          <w:szCs w:val="26"/>
        </w:rPr>
        <w:t>2025/</w:t>
      </w:r>
      <w:r w:rsidR="00110F52" w:rsidRPr="00112C77">
        <w:rPr>
          <w:rFonts w:asciiTheme="majorHAnsi" w:hAnsiTheme="majorHAnsi" w:cstheme="majorHAnsi"/>
          <w:color w:val="000000" w:themeColor="text1"/>
          <w:sz w:val="26"/>
          <w:szCs w:val="26"/>
        </w:rPr>
        <w:t xml:space="preserve">QCĐG-RBA </w:t>
      </w:r>
      <w:r w:rsidR="007F0B64" w:rsidRPr="00112C77">
        <w:rPr>
          <w:rFonts w:asciiTheme="majorHAnsi" w:hAnsiTheme="majorHAnsi" w:cstheme="majorHAnsi"/>
          <w:color w:val="000000" w:themeColor="text1"/>
          <w:sz w:val="26"/>
          <w:szCs w:val="26"/>
        </w:rPr>
        <w:t xml:space="preserve">do </w:t>
      </w:r>
      <w:r w:rsidR="007F0B64" w:rsidRPr="00112C77">
        <w:rPr>
          <w:rFonts w:asciiTheme="majorHAnsi" w:eastAsia="Times New Roman" w:hAnsiTheme="majorHAnsi" w:cstheme="majorHAnsi"/>
          <w:color w:val="000000" w:themeColor="text1"/>
          <w:sz w:val="26"/>
          <w:szCs w:val="26"/>
        </w:rPr>
        <w:t>Công ty đấu giá hợp d</w:t>
      </w:r>
      <w:r w:rsidR="007F0B64" w:rsidRPr="00112C77">
        <w:rPr>
          <w:rFonts w:asciiTheme="majorHAnsi" w:hAnsiTheme="majorHAnsi" w:cstheme="majorHAnsi"/>
          <w:bCs/>
          <w:color w:val="000000" w:themeColor="text1"/>
          <w:sz w:val="26"/>
          <w:szCs w:val="26"/>
          <w:lang w:val="nl-NL"/>
        </w:rPr>
        <w:t>an</w:t>
      </w:r>
      <w:r w:rsidR="007F0B64" w:rsidRPr="00112C77">
        <w:rPr>
          <w:rFonts w:asciiTheme="majorHAnsi" w:eastAsia="Times New Roman" w:hAnsiTheme="majorHAnsi" w:cstheme="majorHAnsi"/>
          <w:color w:val="000000" w:themeColor="text1"/>
          <w:sz w:val="26"/>
          <w:szCs w:val="26"/>
        </w:rPr>
        <w:t>h RBA</w:t>
      </w:r>
      <w:r w:rsidR="002B12A8" w:rsidRPr="00112C77">
        <w:rPr>
          <w:rFonts w:asciiTheme="majorHAnsi" w:eastAsia="Times New Roman" w:hAnsiTheme="majorHAnsi" w:cstheme="majorHAnsi"/>
          <w:color w:val="000000" w:themeColor="text1"/>
          <w:sz w:val="26"/>
          <w:szCs w:val="26"/>
        </w:rPr>
        <w:t xml:space="preserve"> </w:t>
      </w:r>
      <w:r w:rsidR="007F0B64" w:rsidRPr="00112C77">
        <w:rPr>
          <w:rFonts w:asciiTheme="majorHAnsi" w:hAnsiTheme="majorHAnsi" w:cstheme="majorHAnsi"/>
          <w:color w:val="000000" w:themeColor="text1"/>
          <w:sz w:val="26"/>
          <w:szCs w:val="26"/>
        </w:rPr>
        <w:t xml:space="preserve">ban hành ngày </w:t>
      </w:r>
      <w:bookmarkEnd w:id="1"/>
      <w:r w:rsidR="00112C77" w:rsidRPr="00112C77">
        <w:rPr>
          <w:rFonts w:asciiTheme="majorHAnsi" w:hAnsiTheme="majorHAnsi" w:cstheme="majorHAnsi"/>
          <w:color w:val="000000" w:themeColor="text1"/>
          <w:sz w:val="26"/>
          <w:szCs w:val="26"/>
        </w:rPr>
        <w:t>1</w:t>
      </w:r>
      <w:r w:rsidR="00C53674" w:rsidRPr="00C53674">
        <w:rPr>
          <w:rFonts w:asciiTheme="majorHAnsi" w:hAnsiTheme="majorHAnsi" w:cstheme="majorHAnsi"/>
          <w:color w:val="000000" w:themeColor="text1"/>
          <w:sz w:val="26"/>
          <w:szCs w:val="26"/>
        </w:rPr>
        <w:t>5</w:t>
      </w:r>
      <w:r w:rsidR="00D32792" w:rsidRPr="00112C77">
        <w:rPr>
          <w:rFonts w:asciiTheme="majorHAnsi" w:hAnsiTheme="majorHAnsi" w:cstheme="majorHAnsi"/>
          <w:color w:val="000000" w:themeColor="text1"/>
          <w:sz w:val="26"/>
          <w:szCs w:val="26"/>
        </w:rPr>
        <w:t>/</w:t>
      </w:r>
      <w:r w:rsidR="002C5BC7" w:rsidRPr="00112C77">
        <w:rPr>
          <w:rFonts w:asciiTheme="majorHAnsi" w:hAnsiTheme="majorHAnsi" w:cstheme="majorHAnsi"/>
          <w:color w:val="000000" w:themeColor="text1"/>
          <w:sz w:val="26"/>
          <w:szCs w:val="26"/>
        </w:rPr>
        <w:t>1</w:t>
      </w:r>
      <w:r w:rsidR="00112C77" w:rsidRPr="00112C77">
        <w:rPr>
          <w:rFonts w:asciiTheme="majorHAnsi" w:hAnsiTheme="majorHAnsi" w:cstheme="majorHAnsi"/>
          <w:color w:val="000000" w:themeColor="text1"/>
          <w:sz w:val="26"/>
          <w:szCs w:val="26"/>
        </w:rPr>
        <w:t>2</w:t>
      </w:r>
      <w:r w:rsidR="00D32792" w:rsidRPr="00112C77">
        <w:rPr>
          <w:rFonts w:asciiTheme="majorHAnsi" w:hAnsiTheme="majorHAnsi" w:cstheme="majorHAnsi"/>
          <w:color w:val="000000" w:themeColor="text1"/>
          <w:sz w:val="26"/>
          <w:szCs w:val="26"/>
        </w:rPr>
        <w:t>/202</w:t>
      </w:r>
      <w:r w:rsidR="008F397F" w:rsidRPr="00112C77">
        <w:rPr>
          <w:rFonts w:asciiTheme="majorHAnsi" w:hAnsiTheme="majorHAnsi" w:cstheme="majorHAnsi"/>
          <w:color w:val="000000" w:themeColor="text1"/>
          <w:sz w:val="26"/>
          <w:szCs w:val="26"/>
        </w:rPr>
        <w:t>5</w:t>
      </w:r>
      <w:r w:rsidR="009E383B" w:rsidRPr="00112C77">
        <w:rPr>
          <w:rFonts w:asciiTheme="majorHAnsi" w:eastAsia="Times New Roman" w:hAnsiTheme="majorHAnsi" w:cstheme="majorHAnsi"/>
          <w:color w:val="000000" w:themeColor="text1"/>
          <w:sz w:val="26"/>
          <w:szCs w:val="26"/>
        </w:rPr>
        <w:t xml:space="preserve">, </w:t>
      </w:r>
      <w:r w:rsidRPr="00112C77">
        <w:rPr>
          <w:rFonts w:asciiTheme="majorHAnsi" w:eastAsia="Times New Roman" w:hAnsiTheme="majorHAnsi" w:cstheme="majorHAnsi"/>
          <w:color w:val="000000" w:themeColor="text1"/>
          <w:sz w:val="26"/>
          <w:szCs w:val="26"/>
        </w:rPr>
        <w:t xml:space="preserve">tôi xin đăng ký </w:t>
      </w:r>
      <w:r w:rsidRPr="00112C77">
        <w:rPr>
          <w:rFonts w:asciiTheme="majorHAnsi" w:eastAsia="Times New Roman" w:hAnsiTheme="majorHAnsi" w:cstheme="majorHAnsi"/>
          <w:color w:val="000000" w:themeColor="text1"/>
          <w:spacing w:val="4"/>
          <w:sz w:val="26"/>
          <w:szCs w:val="26"/>
        </w:rPr>
        <w:t xml:space="preserve">tham gia đấu giá </w:t>
      </w:r>
      <w:r w:rsidR="009E383B" w:rsidRPr="00112C77">
        <w:rPr>
          <w:rFonts w:asciiTheme="majorHAnsi" w:eastAsia="Times New Roman" w:hAnsiTheme="majorHAnsi" w:cstheme="majorHAnsi"/>
          <w:color w:val="000000" w:themeColor="text1"/>
          <w:spacing w:val="4"/>
          <w:sz w:val="26"/>
          <w:szCs w:val="26"/>
        </w:rPr>
        <w:t>tài sản như sau</w:t>
      </w:r>
      <w:r w:rsidR="00E24439" w:rsidRPr="00112C77">
        <w:rPr>
          <w:rFonts w:asciiTheme="majorHAnsi" w:eastAsia="Times New Roman" w:hAnsiTheme="majorHAnsi" w:cstheme="majorHAnsi"/>
          <w:color w:val="000000" w:themeColor="text1"/>
          <w:spacing w:val="4"/>
          <w:sz w:val="26"/>
          <w:szCs w:val="26"/>
        </w:rPr>
        <w:t>:</w:t>
      </w:r>
    </w:p>
    <w:p w14:paraId="08613B07" w14:textId="6CD699D6" w:rsidR="00C63929" w:rsidRPr="00112C77" w:rsidRDefault="00185E7D" w:rsidP="00DD3904">
      <w:pPr>
        <w:spacing w:after="0" w:line="312" w:lineRule="auto"/>
        <w:ind w:firstLine="426"/>
        <w:jc w:val="both"/>
        <w:rPr>
          <w:rFonts w:asciiTheme="majorHAnsi" w:hAnsiTheme="majorHAnsi" w:cstheme="majorHAnsi"/>
          <w:bCs/>
          <w:spacing w:val="4"/>
          <w:kern w:val="2"/>
          <w:sz w:val="26"/>
          <w:szCs w:val="26"/>
          <w:lang w:val="nl-NL"/>
        </w:rPr>
      </w:pPr>
      <w:bookmarkStart w:id="2" w:name="_Hlk127352955"/>
      <w:r w:rsidRPr="00112C77">
        <w:rPr>
          <w:rFonts w:asciiTheme="majorHAnsi" w:hAnsiTheme="majorHAnsi" w:cstheme="majorHAnsi"/>
          <w:b/>
          <w:color w:val="000000" w:themeColor="text1"/>
          <w:spacing w:val="4"/>
          <w:sz w:val="26"/>
          <w:szCs w:val="26"/>
          <w:lang w:val="nl-NL"/>
        </w:rPr>
        <w:t>Tài</w:t>
      </w:r>
      <w:r w:rsidRPr="00112C77">
        <w:rPr>
          <w:rFonts w:asciiTheme="majorHAnsi" w:hAnsiTheme="majorHAnsi" w:cstheme="majorHAnsi"/>
          <w:b/>
          <w:color w:val="000000" w:themeColor="text1"/>
          <w:spacing w:val="4"/>
          <w:sz w:val="26"/>
          <w:szCs w:val="26"/>
        </w:rPr>
        <w:t xml:space="preserve"> sản đấu giá</w:t>
      </w:r>
      <w:r w:rsidR="00AF0A70" w:rsidRPr="00112C77">
        <w:rPr>
          <w:rFonts w:asciiTheme="majorHAnsi" w:hAnsiTheme="majorHAnsi" w:cstheme="majorHAnsi"/>
          <w:b/>
          <w:color w:val="000000" w:themeColor="text1"/>
          <w:spacing w:val="4"/>
          <w:sz w:val="26"/>
          <w:szCs w:val="26"/>
        </w:rPr>
        <w:t>:</w:t>
      </w:r>
      <w:r w:rsidR="00CF6D47" w:rsidRPr="00112C77">
        <w:rPr>
          <w:rFonts w:asciiTheme="majorHAnsi" w:hAnsiTheme="majorHAnsi" w:cstheme="majorHAnsi"/>
          <w:b/>
          <w:color w:val="000000" w:themeColor="text1"/>
          <w:spacing w:val="4"/>
          <w:sz w:val="26"/>
          <w:szCs w:val="26"/>
        </w:rPr>
        <w:t xml:space="preserve"> </w:t>
      </w:r>
      <w:bookmarkStart w:id="3" w:name="_Hlk213773950"/>
      <w:bookmarkStart w:id="4" w:name="_Hlk195002905"/>
      <w:r w:rsidR="00112C77" w:rsidRPr="00112C77">
        <w:rPr>
          <w:rFonts w:asciiTheme="majorHAnsi" w:hAnsiTheme="majorHAnsi" w:cstheme="majorHAnsi"/>
          <w:bCs/>
          <w:spacing w:val="4"/>
          <w:sz w:val="26"/>
          <w:szCs w:val="26"/>
          <w:lang w:val="nl-NL"/>
        </w:rPr>
        <w:t xml:space="preserve">01 xe ô tô con 05 chỗ, nhãn hiệu </w:t>
      </w:r>
      <w:r w:rsidR="00112C77" w:rsidRPr="00112C77">
        <w:rPr>
          <w:rFonts w:asciiTheme="majorHAnsi" w:eastAsia="Malgun Gothic" w:hAnsiTheme="majorHAnsi" w:cstheme="majorHAnsi"/>
          <w:sz w:val="26"/>
          <w:szCs w:val="26"/>
          <w:lang w:val="nl-NL" w:eastAsia="ko-KR"/>
        </w:rPr>
        <w:t>TOYOTA, số loại COROLLA</w:t>
      </w:r>
      <w:r w:rsidR="00112C77" w:rsidRPr="00112C77">
        <w:rPr>
          <w:rFonts w:asciiTheme="majorHAnsi" w:hAnsiTheme="majorHAnsi" w:cstheme="majorHAnsi"/>
          <w:bCs/>
          <w:spacing w:val="4"/>
          <w:sz w:val="26"/>
          <w:szCs w:val="26"/>
          <w:lang w:val="nl-NL"/>
        </w:rPr>
        <w:t xml:space="preserve">, màu ghi; số máy: 4AM553962; số khung: AE1119555931; năm/nước sản xuất: 1999/Việt Nam; BKS: 31A-4466; Chứng nhận Đăng ký xe ô tô số A0072074 do Phòng CSGT Công an TP Hà Nội cấp ngày 14/10/1999 đứng tên </w:t>
      </w:r>
      <w:bookmarkEnd w:id="3"/>
      <w:bookmarkEnd w:id="4"/>
      <w:r w:rsidR="00112C77" w:rsidRPr="00112C77">
        <w:rPr>
          <w:rFonts w:asciiTheme="majorHAnsi" w:hAnsiTheme="majorHAnsi" w:cstheme="majorHAnsi"/>
          <w:bCs/>
          <w:spacing w:val="4"/>
          <w:sz w:val="26"/>
          <w:szCs w:val="26"/>
          <w:lang w:val="nl-NL"/>
        </w:rPr>
        <w:t>Cục Sở hữu Công nghiệp</w:t>
      </w:r>
      <w:r w:rsidR="008C478B" w:rsidRPr="00112C77">
        <w:rPr>
          <w:rFonts w:asciiTheme="majorHAnsi" w:hAnsiTheme="majorHAnsi" w:cstheme="majorHAnsi"/>
          <w:bCs/>
          <w:spacing w:val="4"/>
          <w:kern w:val="2"/>
          <w:sz w:val="26"/>
          <w:szCs w:val="26"/>
          <w:lang w:val="nl-NL"/>
        </w:rPr>
        <w:t>.</w:t>
      </w:r>
    </w:p>
    <w:p w14:paraId="5C741975" w14:textId="674B78E9" w:rsidR="00DD3904" w:rsidRPr="003B6F7E" w:rsidRDefault="00C637FE" w:rsidP="002C5BC7">
      <w:pPr>
        <w:spacing w:after="0" w:line="312" w:lineRule="auto"/>
        <w:ind w:firstLine="426"/>
        <w:jc w:val="both"/>
        <w:rPr>
          <w:rFonts w:asciiTheme="majorHAnsi" w:hAnsiTheme="majorHAnsi" w:cstheme="majorHAnsi"/>
          <w:bCs/>
          <w:i/>
          <w:spacing w:val="4"/>
          <w:kern w:val="2"/>
          <w:sz w:val="26"/>
          <w:szCs w:val="26"/>
          <w:lang w:val="nl-NL"/>
        </w:rPr>
      </w:pPr>
      <w:r w:rsidRPr="00112C77">
        <w:rPr>
          <w:rFonts w:asciiTheme="majorHAnsi" w:hAnsiTheme="majorHAnsi" w:cstheme="majorHAnsi"/>
          <w:b/>
          <w:iCs/>
          <w:spacing w:val="-4"/>
          <w:sz w:val="26"/>
          <w:szCs w:val="26"/>
          <w:lang w:val="nl-NL"/>
        </w:rPr>
        <w:t>G</w:t>
      </w:r>
      <w:r w:rsidR="00C63929" w:rsidRPr="00112C77">
        <w:rPr>
          <w:rFonts w:asciiTheme="majorHAnsi" w:hAnsiTheme="majorHAnsi" w:cstheme="majorHAnsi"/>
          <w:b/>
          <w:iCs/>
          <w:spacing w:val="-4"/>
          <w:sz w:val="26"/>
          <w:szCs w:val="26"/>
        </w:rPr>
        <w:t xml:space="preserve">iá khởi điểm: </w:t>
      </w:r>
      <w:bookmarkStart w:id="5" w:name="_Hlk187928524"/>
      <w:r w:rsidR="00112C77" w:rsidRPr="00112C77">
        <w:rPr>
          <w:rFonts w:asciiTheme="majorHAnsi" w:hAnsiTheme="majorHAnsi" w:cstheme="majorHAnsi"/>
          <w:b/>
          <w:bCs/>
          <w:sz w:val="26"/>
          <w:szCs w:val="26"/>
        </w:rPr>
        <w:fldChar w:fldCharType="begin"/>
      </w:r>
      <w:r w:rsidR="00112C77" w:rsidRPr="00112C77">
        <w:rPr>
          <w:rFonts w:asciiTheme="majorHAnsi" w:hAnsiTheme="majorHAnsi" w:cstheme="majorHAnsi"/>
          <w:b/>
          <w:bCs/>
          <w:sz w:val="26"/>
          <w:szCs w:val="26"/>
        </w:rPr>
        <w:instrText xml:space="preserve"> LINK Excel.Sheet.12 "C:\\Users\\Admin\\Desktop\\Cục sở hữu trí tuệ\\A1.PL.xlsx" "Bảng mẫu!R24C2" \a \f 4 \r \* MERGEFORMAT </w:instrText>
      </w:r>
      <w:r w:rsidR="00112C77" w:rsidRPr="00112C77">
        <w:rPr>
          <w:rFonts w:asciiTheme="majorHAnsi" w:hAnsiTheme="majorHAnsi" w:cstheme="majorHAnsi"/>
          <w:b/>
          <w:bCs/>
          <w:sz w:val="26"/>
          <w:szCs w:val="26"/>
        </w:rPr>
        <w:fldChar w:fldCharType="separate"/>
      </w:r>
      <w:r w:rsidR="00112C77" w:rsidRPr="00112C77">
        <w:rPr>
          <w:rFonts w:asciiTheme="majorHAnsi" w:hAnsiTheme="majorHAnsi" w:cstheme="majorHAnsi"/>
          <w:b/>
          <w:bCs/>
          <w:sz w:val="26"/>
          <w:szCs w:val="26"/>
        </w:rPr>
        <w:t>37.601.000</w:t>
      </w:r>
      <w:r w:rsidR="00112C77" w:rsidRPr="00112C77">
        <w:rPr>
          <w:rFonts w:asciiTheme="majorHAnsi" w:hAnsiTheme="majorHAnsi" w:cstheme="majorHAnsi"/>
          <w:b/>
          <w:bCs/>
          <w:sz w:val="26"/>
          <w:szCs w:val="26"/>
        </w:rPr>
        <w:fldChar w:fldCharType="end"/>
      </w:r>
      <w:r w:rsidR="00112C77" w:rsidRPr="00112C77">
        <w:rPr>
          <w:rFonts w:asciiTheme="majorHAnsi" w:hAnsiTheme="majorHAnsi" w:cstheme="majorHAnsi"/>
          <w:b/>
          <w:bCs/>
          <w:i/>
          <w:sz w:val="26"/>
          <w:szCs w:val="26"/>
        </w:rPr>
        <w:t xml:space="preserve"> </w:t>
      </w:r>
      <w:r w:rsidR="00112C77" w:rsidRPr="00112C77">
        <w:rPr>
          <w:rFonts w:asciiTheme="majorHAnsi" w:hAnsiTheme="majorHAnsi" w:cstheme="majorHAnsi"/>
          <w:b/>
          <w:bCs/>
          <w:iCs/>
          <w:sz w:val="26"/>
          <w:szCs w:val="26"/>
        </w:rPr>
        <w:t>đồng</w:t>
      </w:r>
      <w:r w:rsidR="00112C77" w:rsidRPr="00112C77">
        <w:rPr>
          <w:rFonts w:asciiTheme="majorHAnsi" w:hAnsiTheme="majorHAnsi" w:cstheme="majorHAnsi"/>
          <w:b/>
          <w:bCs/>
          <w:i/>
          <w:sz w:val="26"/>
          <w:szCs w:val="26"/>
        </w:rPr>
        <w:t xml:space="preserve"> (Bằng chữ: </w:t>
      </w:r>
      <w:r w:rsidR="00112C77" w:rsidRPr="00112C77">
        <w:rPr>
          <w:rFonts w:asciiTheme="majorHAnsi" w:hAnsiTheme="majorHAnsi" w:cstheme="majorHAnsi"/>
          <w:b/>
          <w:bCs/>
          <w:i/>
          <w:iCs/>
          <w:sz w:val="26"/>
          <w:szCs w:val="26"/>
        </w:rPr>
        <w:fldChar w:fldCharType="begin"/>
      </w:r>
      <w:r w:rsidR="00112C77" w:rsidRPr="00112C77">
        <w:rPr>
          <w:rFonts w:asciiTheme="majorHAnsi" w:hAnsiTheme="majorHAnsi" w:cstheme="majorHAnsi"/>
          <w:b/>
          <w:bCs/>
          <w:i/>
          <w:iCs/>
          <w:sz w:val="26"/>
          <w:szCs w:val="26"/>
        </w:rPr>
        <w:instrText xml:space="preserve"> LINK Excel.Sheet.12 "C:\\Users\\Admin\\Desktop\\Cục sở hữu trí tuệ\\A1.PL.xlsx" "Bảng mẫu!R25C2" \a \f 4 \r \* MERGEFORMAT </w:instrText>
      </w:r>
      <w:r w:rsidR="00112C77" w:rsidRPr="00112C77">
        <w:rPr>
          <w:rFonts w:asciiTheme="majorHAnsi" w:hAnsiTheme="majorHAnsi" w:cstheme="majorHAnsi"/>
          <w:b/>
          <w:bCs/>
          <w:i/>
          <w:iCs/>
          <w:sz w:val="26"/>
          <w:szCs w:val="26"/>
        </w:rPr>
        <w:fldChar w:fldCharType="separate"/>
      </w:r>
      <w:r w:rsidR="00112C77" w:rsidRPr="00112C77">
        <w:rPr>
          <w:rFonts w:asciiTheme="majorHAnsi" w:hAnsiTheme="majorHAnsi" w:cstheme="majorHAnsi"/>
          <w:b/>
          <w:bCs/>
          <w:i/>
          <w:iCs/>
          <w:sz w:val="26"/>
          <w:szCs w:val="26"/>
        </w:rPr>
        <w:t>Ba mươi bảy triệu sáu trăm linh một nghìn đồng</w:t>
      </w:r>
      <w:r w:rsidR="00112C77" w:rsidRPr="00112C77">
        <w:rPr>
          <w:rFonts w:asciiTheme="majorHAnsi" w:hAnsiTheme="majorHAnsi" w:cstheme="majorHAnsi"/>
          <w:b/>
          <w:bCs/>
          <w:i/>
          <w:iCs/>
          <w:sz w:val="26"/>
          <w:szCs w:val="26"/>
        </w:rPr>
        <w:fldChar w:fldCharType="end"/>
      </w:r>
      <w:r w:rsidR="00112C77" w:rsidRPr="00112C77">
        <w:rPr>
          <w:rFonts w:asciiTheme="majorHAnsi" w:hAnsiTheme="majorHAnsi" w:cstheme="majorHAnsi"/>
          <w:b/>
          <w:bCs/>
          <w:i/>
          <w:sz w:val="26"/>
          <w:szCs w:val="26"/>
        </w:rPr>
        <w:t>./.)</w:t>
      </w:r>
    </w:p>
    <w:p w14:paraId="120FF5FF" w14:textId="287532CB" w:rsidR="00CA5B88" w:rsidRPr="00112C77" w:rsidRDefault="00112C77" w:rsidP="00DD3904">
      <w:pPr>
        <w:spacing w:after="0" w:line="312" w:lineRule="auto"/>
        <w:ind w:firstLine="426"/>
        <w:jc w:val="both"/>
        <w:rPr>
          <w:rFonts w:asciiTheme="majorHAnsi" w:hAnsiTheme="majorHAnsi" w:cstheme="majorHAnsi"/>
          <w:iCs/>
          <w:spacing w:val="-4"/>
          <w:sz w:val="26"/>
          <w:szCs w:val="26"/>
        </w:rPr>
      </w:pPr>
      <w:r w:rsidRPr="00112C77">
        <w:rPr>
          <w:rFonts w:asciiTheme="majorHAnsi" w:hAnsiTheme="majorHAnsi" w:cstheme="majorHAnsi"/>
          <w:spacing w:val="-4"/>
          <w:sz w:val="26"/>
          <w:szCs w:val="26"/>
        </w:rPr>
        <w:t>Giá trên chưa bao gồm thuế GTGT, mọi chi phí phát sinh liên quan đến việc chuyển quyền sở hữu và các loại thuế, phí khác (nếu có) do người trúng đấu giá chi trả</w:t>
      </w:r>
      <w:r w:rsidR="00111990" w:rsidRPr="00112C77">
        <w:rPr>
          <w:rFonts w:asciiTheme="majorHAnsi" w:hAnsiTheme="majorHAnsi" w:cstheme="majorHAnsi"/>
          <w:iCs/>
          <w:spacing w:val="4"/>
          <w:kern w:val="2"/>
          <w:sz w:val="26"/>
          <w:szCs w:val="26"/>
          <w:lang w:val="am-ET"/>
        </w:rPr>
        <w:t>.</w:t>
      </w:r>
      <w:bookmarkEnd w:id="5"/>
    </w:p>
    <w:p w14:paraId="0F1D4EBA" w14:textId="605D4CE0" w:rsidR="00185E7D" w:rsidRPr="00112C77" w:rsidRDefault="00185E7D" w:rsidP="007F406C">
      <w:pPr>
        <w:pStyle w:val="ListParagraph"/>
        <w:widowControl w:val="0"/>
        <w:numPr>
          <w:ilvl w:val="0"/>
          <w:numId w:val="5"/>
        </w:numPr>
        <w:tabs>
          <w:tab w:val="left" w:pos="426"/>
        </w:tabs>
        <w:autoSpaceDE w:val="0"/>
        <w:autoSpaceDN w:val="0"/>
        <w:adjustRightInd w:val="0"/>
        <w:spacing w:line="276" w:lineRule="auto"/>
        <w:ind w:left="0" w:firstLine="426"/>
        <w:jc w:val="both"/>
        <w:outlineLvl w:val="0"/>
        <w:rPr>
          <w:rFonts w:asciiTheme="majorHAnsi" w:hAnsiTheme="majorHAnsi" w:cstheme="majorHAnsi"/>
          <w:i/>
          <w:iCs/>
          <w:sz w:val="26"/>
          <w:szCs w:val="26"/>
          <w:lang w:val="nl-NL"/>
        </w:rPr>
      </w:pPr>
      <w:r w:rsidRPr="00112C77">
        <w:rPr>
          <w:rFonts w:asciiTheme="majorHAnsi" w:hAnsiTheme="majorHAnsi" w:cstheme="majorHAnsi"/>
          <w:b/>
          <w:color w:val="000000" w:themeColor="text1"/>
          <w:spacing w:val="-4"/>
          <w:sz w:val="26"/>
          <w:szCs w:val="26"/>
          <w:lang w:val="nl-NL"/>
        </w:rPr>
        <w:t>Tiền</w:t>
      </w:r>
      <w:r w:rsidRPr="00112C77">
        <w:rPr>
          <w:rFonts w:asciiTheme="majorHAnsi" w:hAnsiTheme="majorHAnsi" w:cstheme="majorHAnsi"/>
          <w:b/>
          <w:bCs/>
          <w:color w:val="000000" w:themeColor="text1"/>
          <w:spacing w:val="-4"/>
          <w:sz w:val="26"/>
          <w:szCs w:val="26"/>
          <w:lang w:val="nl-NL"/>
        </w:rPr>
        <w:t xml:space="preserve"> </w:t>
      </w:r>
      <w:r w:rsidR="00AC1A85" w:rsidRPr="00112C77">
        <w:rPr>
          <w:rFonts w:asciiTheme="majorHAnsi" w:hAnsiTheme="majorHAnsi" w:cstheme="majorHAnsi"/>
          <w:b/>
          <w:color w:val="000000" w:themeColor="text1"/>
          <w:spacing w:val="-4"/>
          <w:sz w:val="26"/>
          <w:szCs w:val="26"/>
          <w:lang w:val="nl-NL"/>
        </w:rPr>
        <w:t>bán</w:t>
      </w:r>
      <w:r w:rsidRPr="00112C77">
        <w:rPr>
          <w:rFonts w:asciiTheme="majorHAnsi" w:hAnsiTheme="majorHAnsi" w:cstheme="majorHAnsi"/>
          <w:b/>
          <w:bCs/>
          <w:color w:val="000000" w:themeColor="text1"/>
          <w:spacing w:val="-4"/>
          <w:sz w:val="26"/>
          <w:szCs w:val="26"/>
          <w:lang w:val="nl-NL"/>
        </w:rPr>
        <w:t xml:space="preserve"> hồ sơ</w:t>
      </w:r>
      <w:r w:rsidR="00501029" w:rsidRPr="00112C77">
        <w:rPr>
          <w:rFonts w:asciiTheme="majorHAnsi" w:hAnsiTheme="majorHAnsi" w:cstheme="majorHAnsi"/>
          <w:b/>
          <w:bCs/>
          <w:color w:val="000000" w:themeColor="text1"/>
          <w:spacing w:val="-4"/>
          <w:sz w:val="26"/>
          <w:szCs w:val="26"/>
          <w:lang w:val="nl-NL"/>
        </w:rPr>
        <w:t xml:space="preserve"> mời tham gia đấu giá</w:t>
      </w:r>
      <w:r w:rsidRPr="00112C77">
        <w:rPr>
          <w:rFonts w:asciiTheme="majorHAnsi" w:hAnsiTheme="majorHAnsi" w:cstheme="majorHAnsi"/>
          <w:b/>
          <w:bCs/>
          <w:color w:val="000000" w:themeColor="text1"/>
          <w:spacing w:val="-4"/>
          <w:sz w:val="26"/>
          <w:szCs w:val="26"/>
          <w:lang w:val="nl-NL"/>
        </w:rPr>
        <w:t>:</w:t>
      </w:r>
      <w:r w:rsidR="00360611" w:rsidRPr="00112C77">
        <w:rPr>
          <w:rFonts w:asciiTheme="majorHAnsi" w:hAnsiTheme="majorHAnsi" w:cstheme="majorHAnsi"/>
          <w:b/>
          <w:color w:val="000000" w:themeColor="text1"/>
          <w:spacing w:val="-4"/>
          <w:sz w:val="26"/>
          <w:szCs w:val="26"/>
          <w:lang w:val="nl-NL"/>
        </w:rPr>
        <w:t xml:space="preserve"> </w:t>
      </w:r>
      <w:r w:rsidR="002C5BC7" w:rsidRPr="00112C77">
        <w:rPr>
          <w:rFonts w:asciiTheme="majorHAnsi" w:hAnsiTheme="majorHAnsi" w:cstheme="majorHAnsi"/>
          <w:b/>
          <w:bCs/>
          <w:color w:val="000000" w:themeColor="text1"/>
          <w:spacing w:val="-4"/>
          <w:sz w:val="26"/>
          <w:szCs w:val="26"/>
          <w:lang w:val="vi-VN"/>
        </w:rPr>
        <w:t>5</w:t>
      </w:r>
      <w:r w:rsidR="00CC2DB3" w:rsidRPr="00112C77">
        <w:rPr>
          <w:rFonts w:asciiTheme="majorHAnsi" w:hAnsiTheme="majorHAnsi" w:cstheme="majorHAnsi"/>
          <w:b/>
          <w:bCs/>
          <w:color w:val="000000" w:themeColor="text1"/>
          <w:spacing w:val="-4"/>
          <w:sz w:val="26"/>
          <w:szCs w:val="26"/>
          <w:lang w:val="vi-VN"/>
        </w:rPr>
        <w:t>0.000 đồng/hồ sơ</w:t>
      </w:r>
      <w:r w:rsidR="00CC2DB3" w:rsidRPr="00112C77">
        <w:rPr>
          <w:rFonts w:asciiTheme="majorHAnsi" w:hAnsiTheme="majorHAnsi" w:cstheme="majorHAnsi"/>
          <w:color w:val="000000" w:themeColor="text1"/>
          <w:spacing w:val="-4"/>
          <w:sz w:val="26"/>
          <w:szCs w:val="26"/>
          <w:lang w:val="vi-VN"/>
        </w:rPr>
        <w:t xml:space="preserve"> </w:t>
      </w:r>
      <w:r w:rsidR="00CC2DB3" w:rsidRPr="00112C77">
        <w:rPr>
          <w:rFonts w:asciiTheme="majorHAnsi" w:hAnsiTheme="majorHAnsi" w:cstheme="majorHAnsi"/>
          <w:i/>
          <w:iCs/>
          <w:sz w:val="26"/>
          <w:szCs w:val="26"/>
          <w:lang w:val="nl-NL"/>
        </w:rPr>
        <w:t>(</w:t>
      </w:r>
      <w:r w:rsidR="00BB7825" w:rsidRPr="00112C77">
        <w:rPr>
          <w:rFonts w:asciiTheme="majorHAnsi" w:hAnsiTheme="majorHAnsi" w:cstheme="majorHAnsi"/>
          <w:i/>
          <w:iCs/>
          <w:sz w:val="26"/>
          <w:szCs w:val="26"/>
          <w:lang w:val="nl-NL"/>
        </w:rPr>
        <w:t xml:space="preserve">Bằng chữ: </w:t>
      </w:r>
      <w:r w:rsidR="002C5BC7" w:rsidRPr="00112C77">
        <w:rPr>
          <w:rFonts w:asciiTheme="majorHAnsi" w:hAnsiTheme="majorHAnsi" w:cstheme="majorHAnsi"/>
          <w:i/>
          <w:iCs/>
          <w:sz w:val="26"/>
          <w:szCs w:val="26"/>
          <w:lang w:val="nl-NL"/>
        </w:rPr>
        <w:t>Năm mươi</w:t>
      </w:r>
      <w:r w:rsidR="00CC2DB3" w:rsidRPr="00112C77">
        <w:rPr>
          <w:rFonts w:asciiTheme="majorHAnsi" w:hAnsiTheme="majorHAnsi" w:cstheme="majorHAnsi"/>
          <w:i/>
          <w:iCs/>
          <w:sz w:val="26"/>
          <w:szCs w:val="26"/>
          <w:lang w:val="nl-NL"/>
        </w:rPr>
        <w:t xml:space="preserve"> nghìn đồng </w:t>
      </w:r>
      <w:r w:rsidR="00D32792" w:rsidRPr="00112C77">
        <w:rPr>
          <w:rFonts w:asciiTheme="majorHAnsi" w:hAnsiTheme="majorHAnsi" w:cstheme="majorHAnsi"/>
          <w:i/>
          <w:iCs/>
          <w:sz w:val="26"/>
          <w:szCs w:val="26"/>
          <w:lang w:val="nl-NL"/>
        </w:rPr>
        <w:t xml:space="preserve">trên </w:t>
      </w:r>
      <w:r w:rsidR="00CC2DB3" w:rsidRPr="00112C77">
        <w:rPr>
          <w:rFonts w:asciiTheme="majorHAnsi" w:hAnsiTheme="majorHAnsi" w:cstheme="majorHAnsi"/>
          <w:i/>
          <w:iCs/>
          <w:sz w:val="26"/>
          <w:szCs w:val="26"/>
          <w:lang w:val="nl-NL"/>
        </w:rPr>
        <w:t>một hồ sơ).</w:t>
      </w:r>
    </w:p>
    <w:p w14:paraId="2D1B820A" w14:textId="34736874" w:rsidR="005064E9" w:rsidRPr="00112C77" w:rsidRDefault="00185E7D" w:rsidP="007F406C">
      <w:pPr>
        <w:pStyle w:val="ListParagraph"/>
        <w:numPr>
          <w:ilvl w:val="0"/>
          <w:numId w:val="5"/>
        </w:numPr>
        <w:spacing w:line="276" w:lineRule="auto"/>
        <w:ind w:left="0" w:firstLine="426"/>
        <w:jc w:val="both"/>
        <w:rPr>
          <w:rFonts w:asciiTheme="majorHAnsi" w:eastAsia="Calibri" w:hAnsiTheme="majorHAnsi" w:cstheme="majorHAnsi"/>
          <w:bCs/>
          <w:color w:val="000000" w:themeColor="text1"/>
          <w:sz w:val="26"/>
          <w:szCs w:val="26"/>
          <w:lang w:val="nl-NL" w:eastAsia="vi-VN"/>
        </w:rPr>
      </w:pPr>
      <w:r w:rsidRPr="00112C77">
        <w:rPr>
          <w:rFonts w:asciiTheme="majorHAnsi" w:hAnsiTheme="majorHAnsi" w:cstheme="majorHAnsi"/>
          <w:b/>
          <w:color w:val="000000" w:themeColor="text1"/>
          <w:sz w:val="26"/>
          <w:szCs w:val="26"/>
          <w:lang w:val="nl-NL"/>
        </w:rPr>
        <w:t>Tiền</w:t>
      </w:r>
      <w:r w:rsidRPr="00112C77">
        <w:rPr>
          <w:rFonts w:asciiTheme="majorHAnsi" w:hAnsiTheme="majorHAnsi" w:cstheme="majorHAnsi"/>
          <w:b/>
          <w:bCs/>
          <w:color w:val="000000" w:themeColor="text1"/>
          <w:sz w:val="26"/>
          <w:szCs w:val="26"/>
          <w:lang w:val="nl-NL"/>
        </w:rPr>
        <w:t xml:space="preserve"> đặt trước:</w:t>
      </w:r>
      <w:r w:rsidRPr="00112C77">
        <w:rPr>
          <w:rFonts w:asciiTheme="majorHAnsi" w:hAnsiTheme="majorHAnsi" w:cstheme="majorHAnsi"/>
          <w:b/>
          <w:color w:val="000000" w:themeColor="text1"/>
          <w:sz w:val="26"/>
          <w:szCs w:val="26"/>
          <w:lang w:val="nl-NL"/>
        </w:rPr>
        <w:t xml:space="preserve"> </w:t>
      </w:r>
      <w:r w:rsidR="00112C77" w:rsidRPr="00112C77">
        <w:rPr>
          <w:rFonts w:asciiTheme="majorHAnsi" w:hAnsiTheme="majorHAnsi" w:cstheme="majorHAnsi"/>
          <w:b/>
          <w:color w:val="000000" w:themeColor="text1"/>
          <w:sz w:val="26"/>
          <w:szCs w:val="26"/>
          <w:lang w:val="nl-NL"/>
        </w:rPr>
        <w:t>7</w:t>
      </w:r>
      <w:r w:rsidR="00C63929" w:rsidRPr="00112C77">
        <w:rPr>
          <w:rFonts w:asciiTheme="majorHAnsi" w:hAnsiTheme="majorHAnsi" w:cstheme="majorHAnsi"/>
          <w:b/>
          <w:color w:val="000000" w:themeColor="text1"/>
          <w:sz w:val="26"/>
          <w:szCs w:val="26"/>
          <w:lang w:val="nl-NL"/>
        </w:rPr>
        <w:t>.</w:t>
      </w:r>
      <w:r w:rsidR="00112C77" w:rsidRPr="00112C77">
        <w:rPr>
          <w:rFonts w:asciiTheme="majorHAnsi" w:hAnsiTheme="majorHAnsi" w:cstheme="majorHAnsi"/>
          <w:b/>
          <w:color w:val="000000" w:themeColor="text1"/>
          <w:sz w:val="26"/>
          <w:szCs w:val="26"/>
          <w:lang w:val="nl-NL"/>
        </w:rPr>
        <w:t>5</w:t>
      </w:r>
      <w:r w:rsidR="00C63929" w:rsidRPr="00112C77">
        <w:rPr>
          <w:rFonts w:asciiTheme="majorHAnsi" w:hAnsiTheme="majorHAnsi" w:cstheme="majorHAnsi"/>
          <w:b/>
          <w:color w:val="000000" w:themeColor="text1"/>
          <w:sz w:val="26"/>
          <w:szCs w:val="26"/>
          <w:lang w:val="nl-NL"/>
        </w:rPr>
        <w:t>00.000 đồng</w:t>
      </w:r>
      <w:r w:rsidR="00C63929" w:rsidRPr="00112C77">
        <w:rPr>
          <w:rFonts w:asciiTheme="majorHAnsi" w:hAnsiTheme="majorHAnsi" w:cstheme="majorHAnsi"/>
          <w:color w:val="000000" w:themeColor="text1"/>
          <w:sz w:val="26"/>
          <w:szCs w:val="26"/>
          <w:lang w:val="nl-NL"/>
        </w:rPr>
        <w:t xml:space="preserve"> (</w:t>
      </w:r>
      <w:r w:rsidR="00C63929" w:rsidRPr="00112C77">
        <w:rPr>
          <w:rFonts w:asciiTheme="majorHAnsi" w:hAnsiTheme="majorHAnsi" w:cstheme="majorHAnsi"/>
          <w:i/>
          <w:iCs/>
          <w:color w:val="000000" w:themeColor="text1"/>
          <w:sz w:val="26"/>
          <w:szCs w:val="26"/>
          <w:lang w:val="nl-NL"/>
        </w:rPr>
        <w:t xml:space="preserve">Bằng chữ: </w:t>
      </w:r>
      <w:r w:rsidR="00112C77" w:rsidRPr="00112C77">
        <w:rPr>
          <w:rFonts w:asciiTheme="majorHAnsi" w:hAnsiTheme="majorHAnsi" w:cstheme="majorHAnsi"/>
          <w:i/>
          <w:iCs/>
          <w:color w:val="000000" w:themeColor="text1"/>
          <w:sz w:val="26"/>
          <w:szCs w:val="26"/>
          <w:lang w:val="nl-NL"/>
        </w:rPr>
        <w:t xml:space="preserve">Bảy triệu năm trăm nghìn </w:t>
      </w:r>
      <w:r w:rsidR="002C5BC7" w:rsidRPr="00112C77">
        <w:rPr>
          <w:rFonts w:asciiTheme="majorHAnsi" w:hAnsiTheme="majorHAnsi" w:cstheme="majorHAnsi"/>
          <w:i/>
          <w:iCs/>
          <w:color w:val="000000" w:themeColor="text1"/>
          <w:sz w:val="26"/>
          <w:szCs w:val="26"/>
          <w:lang w:val="nl-NL"/>
        </w:rPr>
        <w:t>đồng</w:t>
      </w:r>
      <w:r w:rsidR="00C63929" w:rsidRPr="00112C77">
        <w:rPr>
          <w:rFonts w:asciiTheme="majorHAnsi" w:hAnsiTheme="majorHAnsi" w:cstheme="majorHAnsi"/>
          <w:color w:val="000000" w:themeColor="text1"/>
          <w:sz w:val="26"/>
          <w:szCs w:val="26"/>
          <w:lang w:val="nl-NL"/>
        </w:rPr>
        <w:t>).</w:t>
      </w:r>
    </w:p>
    <w:p w14:paraId="43E7B293" w14:textId="61AD8644" w:rsidR="00D32792" w:rsidRPr="00112C77" w:rsidRDefault="00487A44" w:rsidP="007F406C">
      <w:pPr>
        <w:pStyle w:val="ListParagraph"/>
        <w:widowControl w:val="0"/>
        <w:numPr>
          <w:ilvl w:val="0"/>
          <w:numId w:val="5"/>
        </w:numPr>
        <w:autoSpaceDE w:val="0"/>
        <w:autoSpaceDN w:val="0"/>
        <w:adjustRightInd w:val="0"/>
        <w:spacing w:line="276" w:lineRule="auto"/>
        <w:ind w:left="0" w:firstLine="426"/>
        <w:jc w:val="both"/>
        <w:outlineLvl w:val="0"/>
        <w:rPr>
          <w:rFonts w:asciiTheme="majorHAnsi" w:hAnsiTheme="majorHAnsi" w:cstheme="majorHAnsi"/>
          <w:b/>
          <w:color w:val="000000" w:themeColor="text1"/>
          <w:sz w:val="26"/>
          <w:szCs w:val="26"/>
          <w:u w:val="single"/>
          <w:lang w:val="nl-NL"/>
        </w:rPr>
      </w:pPr>
      <w:r w:rsidRPr="00112C77">
        <w:rPr>
          <w:rFonts w:asciiTheme="majorHAnsi" w:hAnsiTheme="majorHAnsi" w:cstheme="majorHAnsi"/>
          <w:b/>
          <w:color w:val="000000" w:themeColor="text1"/>
          <w:sz w:val="26"/>
          <w:szCs w:val="26"/>
          <w:lang w:val="nl-NL"/>
        </w:rPr>
        <w:t>Bước</w:t>
      </w:r>
      <w:r w:rsidRPr="00112C77">
        <w:rPr>
          <w:rFonts w:asciiTheme="majorHAnsi" w:hAnsiTheme="majorHAnsi" w:cstheme="majorHAnsi"/>
          <w:b/>
          <w:bCs/>
          <w:color w:val="000000" w:themeColor="text1"/>
          <w:sz w:val="26"/>
          <w:szCs w:val="26"/>
          <w:lang w:val="nl-NL"/>
        </w:rPr>
        <w:t xml:space="preserve"> </w:t>
      </w:r>
      <w:r w:rsidRPr="00112C77">
        <w:rPr>
          <w:rFonts w:asciiTheme="majorHAnsi" w:hAnsiTheme="majorHAnsi" w:cstheme="majorHAnsi"/>
          <w:b/>
          <w:color w:val="000000" w:themeColor="text1"/>
          <w:spacing w:val="-6"/>
          <w:sz w:val="26"/>
          <w:szCs w:val="26"/>
          <w:lang w:val="nl-NL"/>
        </w:rPr>
        <w:t>giá</w:t>
      </w:r>
      <w:r w:rsidRPr="00112C77">
        <w:rPr>
          <w:rFonts w:asciiTheme="majorHAnsi" w:hAnsiTheme="majorHAnsi" w:cstheme="majorHAnsi"/>
          <w:b/>
          <w:bCs/>
          <w:color w:val="000000" w:themeColor="text1"/>
          <w:sz w:val="26"/>
          <w:szCs w:val="26"/>
          <w:lang w:val="nl-NL"/>
        </w:rPr>
        <w:t>:</w:t>
      </w:r>
      <w:bookmarkEnd w:id="2"/>
      <w:r w:rsidR="00C42E8C" w:rsidRPr="00112C77">
        <w:rPr>
          <w:rFonts w:asciiTheme="majorHAnsi" w:hAnsiTheme="majorHAnsi" w:cstheme="majorHAnsi"/>
          <w:b/>
          <w:bCs/>
          <w:color w:val="000000" w:themeColor="text1"/>
          <w:sz w:val="26"/>
          <w:szCs w:val="26"/>
          <w:lang w:val="nl-NL"/>
        </w:rPr>
        <w:t xml:space="preserve"> </w:t>
      </w:r>
      <w:r w:rsidR="002C5BC7" w:rsidRPr="00112C77">
        <w:rPr>
          <w:rFonts w:asciiTheme="majorHAnsi" w:hAnsiTheme="majorHAnsi" w:cstheme="majorHAnsi"/>
          <w:b/>
          <w:spacing w:val="4"/>
          <w:kern w:val="2"/>
          <w:sz w:val="26"/>
          <w:szCs w:val="26"/>
          <w:lang w:val="nl-NL"/>
        </w:rPr>
        <w:t>5</w:t>
      </w:r>
      <w:r w:rsidR="00DD3904" w:rsidRPr="00112C77">
        <w:rPr>
          <w:rFonts w:asciiTheme="majorHAnsi" w:hAnsiTheme="majorHAnsi" w:cstheme="majorHAnsi"/>
          <w:b/>
          <w:spacing w:val="4"/>
          <w:kern w:val="2"/>
          <w:sz w:val="26"/>
          <w:szCs w:val="26"/>
          <w:lang w:val="vi-VN"/>
        </w:rPr>
        <w:t>0</w:t>
      </w:r>
      <w:r w:rsidR="003B6F7E" w:rsidRPr="003B6F7E">
        <w:rPr>
          <w:rFonts w:asciiTheme="majorHAnsi" w:hAnsiTheme="majorHAnsi" w:cstheme="majorHAnsi"/>
          <w:b/>
          <w:spacing w:val="4"/>
          <w:kern w:val="2"/>
          <w:sz w:val="26"/>
          <w:szCs w:val="26"/>
          <w:lang w:val="nl-NL"/>
        </w:rPr>
        <w:t>0</w:t>
      </w:r>
      <w:r w:rsidR="00DD3904" w:rsidRPr="00112C77">
        <w:rPr>
          <w:rFonts w:asciiTheme="majorHAnsi" w:hAnsiTheme="majorHAnsi" w:cstheme="majorHAnsi"/>
          <w:b/>
          <w:spacing w:val="4"/>
          <w:kern w:val="2"/>
          <w:sz w:val="26"/>
          <w:szCs w:val="26"/>
          <w:lang w:val="vi-VN"/>
        </w:rPr>
        <w:t>.000 đồng</w:t>
      </w:r>
      <w:r w:rsidR="00DD3904" w:rsidRPr="00112C77">
        <w:rPr>
          <w:rFonts w:asciiTheme="majorHAnsi" w:hAnsiTheme="majorHAnsi" w:cstheme="majorHAnsi"/>
          <w:spacing w:val="4"/>
          <w:kern w:val="2"/>
          <w:sz w:val="26"/>
          <w:szCs w:val="26"/>
          <w:lang w:val="vi-VN"/>
        </w:rPr>
        <w:t xml:space="preserve"> (</w:t>
      </w:r>
      <w:r w:rsidR="00DD3904" w:rsidRPr="00112C77">
        <w:rPr>
          <w:rFonts w:asciiTheme="majorHAnsi" w:hAnsiTheme="majorHAnsi" w:cstheme="majorHAnsi"/>
          <w:i/>
          <w:spacing w:val="4"/>
          <w:kern w:val="2"/>
          <w:sz w:val="26"/>
          <w:szCs w:val="26"/>
          <w:lang w:val="vi-VN"/>
        </w:rPr>
        <w:t xml:space="preserve">Bằng chữ: </w:t>
      </w:r>
      <w:r w:rsidR="003B6F7E">
        <w:rPr>
          <w:rFonts w:asciiTheme="majorHAnsi" w:hAnsiTheme="majorHAnsi" w:cstheme="majorHAnsi"/>
          <w:i/>
          <w:spacing w:val="4"/>
          <w:kern w:val="2"/>
          <w:sz w:val="26"/>
          <w:szCs w:val="26"/>
          <w:lang w:val="nl-NL"/>
        </w:rPr>
        <w:t xml:space="preserve">Năm trăm </w:t>
      </w:r>
      <w:r w:rsidR="002C5BC7" w:rsidRPr="00112C77">
        <w:rPr>
          <w:rFonts w:asciiTheme="majorHAnsi" w:hAnsiTheme="majorHAnsi" w:cstheme="majorHAnsi"/>
          <w:i/>
          <w:spacing w:val="4"/>
          <w:kern w:val="2"/>
          <w:sz w:val="26"/>
          <w:szCs w:val="26"/>
          <w:lang w:val="nl-NL"/>
        </w:rPr>
        <w:t>nghìn</w:t>
      </w:r>
      <w:r w:rsidR="00DD3904" w:rsidRPr="00112C77">
        <w:rPr>
          <w:rFonts w:asciiTheme="majorHAnsi" w:hAnsiTheme="majorHAnsi" w:cstheme="majorHAnsi"/>
          <w:i/>
          <w:spacing w:val="4"/>
          <w:kern w:val="2"/>
          <w:sz w:val="26"/>
          <w:szCs w:val="26"/>
          <w:lang w:val="nl-NL"/>
        </w:rPr>
        <w:t xml:space="preserve"> đồng</w:t>
      </w:r>
      <w:r w:rsidR="00DD3904" w:rsidRPr="00112C77">
        <w:rPr>
          <w:rFonts w:asciiTheme="majorHAnsi" w:hAnsiTheme="majorHAnsi" w:cstheme="majorHAnsi"/>
          <w:spacing w:val="4"/>
          <w:kern w:val="2"/>
          <w:sz w:val="26"/>
          <w:szCs w:val="26"/>
          <w:lang w:val="vi-VN"/>
        </w:rPr>
        <w:t>)</w:t>
      </w:r>
      <w:r w:rsidR="00D32792" w:rsidRPr="00112C77">
        <w:rPr>
          <w:rFonts w:asciiTheme="majorHAnsi" w:hAnsiTheme="majorHAnsi" w:cstheme="majorHAnsi"/>
          <w:sz w:val="26"/>
          <w:szCs w:val="26"/>
          <w:lang w:val="nl-NL"/>
        </w:rPr>
        <w:t>.</w:t>
      </w:r>
    </w:p>
    <w:p w14:paraId="0CED6A51" w14:textId="6365771A" w:rsidR="007F0B64" w:rsidRPr="00112C77" w:rsidRDefault="007F0B64" w:rsidP="009A5C19">
      <w:pPr>
        <w:widowControl w:val="0"/>
        <w:tabs>
          <w:tab w:val="left" w:pos="426"/>
          <w:tab w:val="left" w:pos="709"/>
        </w:tabs>
        <w:autoSpaceDE w:val="0"/>
        <w:autoSpaceDN w:val="0"/>
        <w:adjustRightInd w:val="0"/>
        <w:spacing w:after="0"/>
        <w:ind w:left="426"/>
        <w:jc w:val="both"/>
        <w:outlineLvl w:val="0"/>
        <w:rPr>
          <w:rFonts w:asciiTheme="majorHAnsi" w:hAnsiTheme="majorHAnsi" w:cstheme="majorHAnsi"/>
          <w:b/>
          <w:color w:val="000000" w:themeColor="text1"/>
          <w:spacing w:val="10"/>
          <w:sz w:val="26"/>
          <w:szCs w:val="26"/>
          <w:u w:val="single"/>
        </w:rPr>
      </w:pPr>
      <w:r w:rsidRPr="00112C77">
        <w:rPr>
          <w:rFonts w:asciiTheme="majorHAnsi" w:hAnsiTheme="majorHAnsi" w:cstheme="majorHAnsi"/>
          <w:b/>
          <w:color w:val="000000" w:themeColor="text1"/>
          <w:spacing w:val="10"/>
          <w:sz w:val="26"/>
          <w:szCs w:val="26"/>
          <w:u w:val="single"/>
        </w:rPr>
        <w:t>Tôi xin cam kết:</w:t>
      </w:r>
    </w:p>
    <w:p w14:paraId="0B145742" w14:textId="0B00D458" w:rsidR="007F0B64" w:rsidRPr="00112C77" w:rsidRDefault="007F0B64" w:rsidP="007F406C">
      <w:pPr>
        <w:pStyle w:val="ListParagraph"/>
        <w:numPr>
          <w:ilvl w:val="0"/>
          <w:numId w:val="8"/>
        </w:numPr>
        <w:tabs>
          <w:tab w:val="left" w:pos="0"/>
        </w:tabs>
        <w:spacing w:line="276" w:lineRule="auto"/>
        <w:ind w:left="0" w:firstLine="426"/>
        <w:jc w:val="both"/>
        <w:rPr>
          <w:rFonts w:asciiTheme="majorHAnsi" w:hAnsiTheme="majorHAnsi" w:cstheme="majorHAnsi"/>
          <w:color w:val="000000" w:themeColor="text1"/>
          <w:spacing w:val="4"/>
          <w:sz w:val="26"/>
          <w:szCs w:val="26"/>
          <w:lang w:val="vi-VN" w:eastAsia="vi-VN"/>
        </w:rPr>
      </w:pPr>
      <w:r w:rsidRPr="00112C77">
        <w:rPr>
          <w:rFonts w:asciiTheme="majorHAnsi" w:hAnsiTheme="majorHAnsi" w:cstheme="majorHAnsi"/>
          <w:color w:val="000000" w:themeColor="text1"/>
          <w:spacing w:val="4"/>
          <w:sz w:val="26"/>
          <w:szCs w:val="26"/>
          <w:lang w:val="vi-VN" w:eastAsia="vi-VN"/>
        </w:rPr>
        <w:t>Sau khi được Công ty đấu giá hợp danh RBA</w:t>
      </w:r>
      <w:r w:rsidR="000D21F8" w:rsidRPr="00112C77">
        <w:rPr>
          <w:rFonts w:asciiTheme="majorHAnsi" w:hAnsiTheme="majorHAnsi" w:cstheme="majorHAnsi"/>
          <w:color w:val="000000" w:themeColor="text1"/>
          <w:spacing w:val="4"/>
          <w:sz w:val="26"/>
          <w:szCs w:val="26"/>
          <w:lang w:val="vi-VN" w:eastAsia="vi-VN"/>
        </w:rPr>
        <w:t xml:space="preserve"> </w:t>
      </w:r>
      <w:r w:rsidRPr="00112C77">
        <w:rPr>
          <w:rFonts w:asciiTheme="majorHAnsi" w:hAnsiTheme="majorHAnsi" w:cstheme="majorHAnsi"/>
          <w:color w:val="000000" w:themeColor="text1"/>
          <w:spacing w:val="4"/>
          <w:sz w:val="26"/>
          <w:szCs w:val="26"/>
          <w:lang w:val="vi-VN" w:eastAsia="vi-VN"/>
        </w:rPr>
        <w:t xml:space="preserve">và </w:t>
      </w:r>
      <w:r w:rsidR="00112C77" w:rsidRPr="00112C77">
        <w:rPr>
          <w:rFonts w:asciiTheme="majorHAnsi" w:eastAsia="Calibri" w:hAnsiTheme="majorHAnsi" w:cstheme="majorHAnsi"/>
          <w:bCs/>
          <w:spacing w:val="4"/>
          <w:kern w:val="2"/>
          <w:sz w:val="26"/>
          <w:szCs w:val="26"/>
          <w:lang w:val="nl-NL"/>
        </w:rPr>
        <w:t xml:space="preserve">Văn phòng Cục Sở hữu trí tuệ </w:t>
      </w:r>
      <w:r w:rsidRPr="00112C77">
        <w:rPr>
          <w:rFonts w:asciiTheme="majorHAnsi" w:hAnsiTheme="majorHAnsi" w:cstheme="majorHAnsi"/>
          <w:color w:val="000000" w:themeColor="text1"/>
          <w:spacing w:val="4"/>
          <w:sz w:val="26"/>
          <w:szCs w:val="26"/>
          <w:lang w:val="vi-VN" w:eastAsia="vi-VN"/>
        </w:rPr>
        <w:t xml:space="preserve">hướng dẫn, tôi đã xem xét kỹ giá trị, chất lượng </w:t>
      </w:r>
      <w:r w:rsidR="00CF6D47" w:rsidRPr="00112C77">
        <w:rPr>
          <w:rFonts w:asciiTheme="majorHAnsi" w:hAnsiTheme="majorHAnsi" w:cstheme="majorHAnsi"/>
          <w:color w:val="000000" w:themeColor="text1"/>
          <w:spacing w:val="4"/>
          <w:sz w:val="26"/>
          <w:szCs w:val="26"/>
          <w:lang w:val="vi-VN" w:eastAsia="vi-VN"/>
        </w:rPr>
        <w:t>tài sản</w:t>
      </w:r>
      <w:r w:rsidRPr="00112C77">
        <w:rPr>
          <w:rFonts w:asciiTheme="majorHAnsi" w:hAnsiTheme="majorHAnsi" w:cstheme="majorHAnsi"/>
          <w:color w:val="000000" w:themeColor="text1"/>
          <w:spacing w:val="4"/>
          <w:sz w:val="26"/>
          <w:szCs w:val="26"/>
          <w:lang w:val="vi-VN" w:eastAsia="vi-VN"/>
        </w:rPr>
        <w:t xml:space="preserve"> trên và chấp nhận giá khởi điểm của tài sản đấu giá trên.</w:t>
      </w:r>
    </w:p>
    <w:p w14:paraId="3CCCBA8E" w14:textId="1EFAF29B" w:rsidR="00ED5064" w:rsidRPr="00112C77" w:rsidRDefault="00ED5064" w:rsidP="007F406C">
      <w:pPr>
        <w:pStyle w:val="ListParagraph"/>
        <w:numPr>
          <w:ilvl w:val="0"/>
          <w:numId w:val="8"/>
        </w:numPr>
        <w:tabs>
          <w:tab w:val="left" w:pos="0"/>
        </w:tabs>
        <w:spacing w:line="276" w:lineRule="auto"/>
        <w:ind w:left="0" w:firstLine="426"/>
        <w:jc w:val="both"/>
        <w:rPr>
          <w:rFonts w:asciiTheme="majorHAnsi" w:hAnsiTheme="majorHAnsi" w:cstheme="majorHAnsi"/>
          <w:color w:val="000000" w:themeColor="text1"/>
          <w:spacing w:val="4"/>
          <w:sz w:val="26"/>
          <w:szCs w:val="26"/>
          <w:lang w:val="vi-VN" w:eastAsia="vi-VN"/>
        </w:rPr>
      </w:pPr>
      <w:r w:rsidRPr="00112C77">
        <w:rPr>
          <w:rFonts w:asciiTheme="majorHAnsi" w:hAnsiTheme="majorHAnsi" w:cstheme="majorHAnsi"/>
          <w:color w:val="000000" w:themeColor="text1"/>
          <w:spacing w:val="4"/>
          <w:sz w:val="26"/>
          <w:szCs w:val="26"/>
          <w:lang w:val="vi-VN" w:eastAsia="vi-VN"/>
        </w:rPr>
        <w:lastRenderedPageBreak/>
        <w:t xml:space="preserve">Cam kết không có các quan hệ </w:t>
      </w:r>
      <w:r w:rsidR="009F7B41" w:rsidRPr="00112C77">
        <w:rPr>
          <w:rFonts w:asciiTheme="majorHAnsi" w:hAnsiTheme="majorHAnsi" w:cstheme="majorHAnsi"/>
          <w:color w:val="000000" w:themeColor="text1"/>
          <w:spacing w:val="4"/>
          <w:sz w:val="26"/>
          <w:szCs w:val="26"/>
          <w:lang w:val="vi-VN" w:eastAsia="vi-VN"/>
        </w:rPr>
        <w:t>cha, mẹ, vợ, chồng, anh chị em ruột</w:t>
      </w:r>
      <w:r w:rsidRPr="00112C77">
        <w:rPr>
          <w:rFonts w:asciiTheme="majorHAnsi" w:hAnsiTheme="majorHAnsi" w:cstheme="majorHAnsi"/>
          <w:color w:val="000000" w:themeColor="text1"/>
          <w:spacing w:val="4"/>
          <w:sz w:val="26"/>
          <w:szCs w:val="26"/>
          <w:lang w:val="vi-VN" w:eastAsia="vi-VN"/>
        </w:rPr>
        <w:t xml:space="preserve"> với người tham gia đấu giá khác và không thuộc đối tượng không được đăng ký tham gia đấu giá quy định tại Khoản 4 Điều 38 Luật đấu giá tài sản năm 2016 sửa đổi, bổ sung 2024. Trường hợp có bất kỳ kết luận của cơ quan Nhà nước có thẩm quyền liên quan đến nội dung trên, tôi/chúng tôi cam kết tự chịu trách nhiệm với vi phạm đã xảy ra</w:t>
      </w:r>
    </w:p>
    <w:p w14:paraId="6D7607CC" w14:textId="0EFC58AF" w:rsidR="007F0B64" w:rsidRPr="00112C77" w:rsidRDefault="007F0B64" w:rsidP="007F406C">
      <w:pPr>
        <w:pStyle w:val="ListParagraph"/>
        <w:numPr>
          <w:ilvl w:val="0"/>
          <w:numId w:val="8"/>
        </w:numPr>
        <w:tabs>
          <w:tab w:val="left" w:pos="0"/>
        </w:tabs>
        <w:spacing w:line="276" w:lineRule="auto"/>
        <w:ind w:left="0" w:firstLine="426"/>
        <w:jc w:val="both"/>
        <w:rPr>
          <w:rFonts w:asciiTheme="majorHAnsi" w:hAnsiTheme="majorHAnsi" w:cstheme="majorHAnsi"/>
          <w:color w:val="000000" w:themeColor="text1"/>
          <w:spacing w:val="4"/>
          <w:sz w:val="26"/>
          <w:szCs w:val="26"/>
          <w:lang w:val="vi-VN" w:eastAsia="vi-VN"/>
        </w:rPr>
      </w:pPr>
      <w:r w:rsidRPr="00112C77">
        <w:rPr>
          <w:rFonts w:asciiTheme="majorHAnsi" w:hAnsiTheme="majorHAnsi" w:cstheme="majorHAnsi"/>
          <w:color w:val="000000" w:themeColor="text1"/>
          <w:spacing w:val="-4"/>
          <w:sz w:val="26"/>
          <w:szCs w:val="26"/>
          <w:lang w:val="vi-VN" w:eastAsia="vi-VN"/>
        </w:rPr>
        <w:t xml:space="preserve">Tuân thủ các quy định trong Quy chế cuộc đấu giá số </w:t>
      </w:r>
      <w:r w:rsidR="002C5BC7" w:rsidRPr="00112C77">
        <w:rPr>
          <w:rFonts w:asciiTheme="majorHAnsi" w:hAnsiTheme="majorHAnsi" w:cstheme="majorHAnsi"/>
          <w:color w:val="000000" w:themeColor="text1"/>
          <w:sz w:val="26"/>
          <w:szCs w:val="26"/>
          <w:lang w:val="vi-VN"/>
        </w:rPr>
        <w:t>3</w:t>
      </w:r>
      <w:r w:rsidR="00112C77" w:rsidRPr="00112C77">
        <w:rPr>
          <w:rFonts w:asciiTheme="majorHAnsi" w:hAnsiTheme="majorHAnsi" w:cstheme="majorHAnsi"/>
          <w:color w:val="000000" w:themeColor="text1"/>
          <w:sz w:val="26"/>
          <w:szCs w:val="26"/>
          <w:lang w:val="vi-VN"/>
        </w:rPr>
        <w:t>7</w:t>
      </w:r>
      <w:r w:rsidR="00501029" w:rsidRPr="00112C77">
        <w:rPr>
          <w:rFonts w:asciiTheme="majorHAnsi" w:hAnsiTheme="majorHAnsi" w:cstheme="majorHAnsi"/>
          <w:color w:val="000000" w:themeColor="text1"/>
          <w:sz w:val="26"/>
          <w:szCs w:val="26"/>
          <w:lang w:val="vi-VN"/>
        </w:rPr>
        <w:t>/</w:t>
      </w:r>
      <w:r w:rsidR="00135473" w:rsidRPr="00112C77">
        <w:rPr>
          <w:rFonts w:asciiTheme="majorHAnsi" w:hAnsiTheme="majorHAnsi" w:cstheme="majorHAnsi"/>
          <w:color w:val="000000" w:themeColor="text1"/>
          <w:sz w:val="26"/>
          <w:szCs w:val="26"/>
          <w:lang w:val="vi-VN"/>
        </w:rPr>
        <w:t>2025/</w:t>
      </w:r>
      <w:r w:rsidR="00501029" w:rsidRPr="00112C77">
        <w:rPr>
          <w:rFonts w:asciiTheme="majorHAnsi" w:hAnsiTheme="majorHAnsi" w:cstheme="majorHAnsi"/>
          <w:color w:val="000000" w:themeColor="text1"/>
          <w:sz w:val="26"/>
          <w:szCs w:val="26"/>
          <w:lang w:val="vi-VN"/>
        </w:rPr>
        <w:t>QCĐG-RBA do Công ty đấu giá hợp d</w:t>
      </w:r>
      <w:r w:rsidR="00501029" w:rsidRPr="00112C77">
        <w:rPr>
          <w:rFonts w:asciiTheme="majorHAnsi" w:hAnsiTheme="majorHAnsi" w:cstheme="majorHAnsi"/>
          <w:bCs/>
          <w:color w:val="000000" w:themeColor="text1"/>
          <w:sz w:val="26"/>
          <w:szCs w:val="26"/>
          <w:lang w:val="nl-NL"/>
        </w:rPr>
        <w:t>an</w:t>
      </w:r>
      <w:r w:rsidR="00501029" w:rsidRPr="00112C77">
        <w:rPr>
          <w:rFonts w:asciiTheme="majorHAnsi" w:hAnsiTheme="majorHAnsi" w:cstheme="majorHAnsi"/>
          <w:color w:val="000000" w:themeColor="text1"/>
          <w:sz w:val="26"/>
          <w:szCs w:val="26"/>
          <w:lang w:val="vi-VN"/>
        </w:rPr>
        <w:t>h RBA</w:t>
      </w:r>
      <w:r w:rsidR="000D21F8" w:rsidRPr="00112C77">
        <w:rPr>
          <w:rFonts w:asciiTheme="majorHAnsi" w:hAnsiTheme="majorHAnsi" w:cstheme="majorHAnsi"/>
          <w:color w:val="000000" w:themeColor="text1"/>
          <w:sz w:val="26"/>
          <w:szCs w:val="26"/>
          <w:lang w:val="vi-VN"/>
        </w:rPr>
        <w:t xml:space="preserve"> </w:t>
      </w:r>
      <w:r w:rsidR="00501029" w:rsidRPr="00112C77">
        <w:rPr>
          <w:rFonts w:asciiTheme="majorHAnsi" w:hAnsiTheme="majorHAnsi" w:cstheme="majorHAnsi"/>
          <w:color w:val="000000" w:themeColor="text1"/>
          <w:sz w:val="26"/>
          <w:szCs w:val="26"/>
          <w:lang w:val="vi-VN"/>
        </w:rPr>
        <w:t xml:space="preserve">ban hành ngày </w:t>
      </w:r>
      <w:r w:rsidR="00DD3904" w:rsidRPr="00112C77">
        <w:rPr>
          <w:rFonts w:asciiTheme="majorHAnsi" w:hAnsiTheme="majorHAnsi" w:cstheme="majorHAnsi"/>
          <w:color w:val="000000" w:themeColor="text1"/>
          <w:sz w:val="26"/>
          <w:szCs w:val="26"/>
          <w:lang w:val="vi-VN"/>
        </w:rPr>
        <w:t>1</w:t>
      </w:r>
      <w:r w:rsidR="00C53674" w:rsidRPr="00C53674">
        <w:rPr>
          <w:rFonts w:asciiTheme="majorHAnsi" w:hAnsiTheme="majorHAnsi" w:cstheme="majorHAnsi"/>
          <w:color w:val="000000" w:themeColor="text1"/>
          <w:sz w:val="26"/>
          <w:szCs w:val="26"/>
          <w:lang w:val="vi-VN"/>
        </w:rPr>
        <w:t>5</w:t>
      </w:r>
      <w:r w:rsidR="00501029" w:rsidRPr="00112C77">
        <w:rPr>
          <w:rFonts w:asciiTheme="majorHAnsi" w:hAnsiTheme="majorHAnsi" w:cstheme="majorHAnsi"/>
          <w:color w:val="000000" w:themeColor="text1"/>
          <w:sz w:val="26"/>
          <w:szCs w:val="26"/>
          <w:lang w:val="vi-VN"/>
        </w:rPr>
        <w:t>/</w:t>
      </w:r>
      <w:r w:rsidR="002C5BC7" w:rsidRPr="00112C77">
        <w:rPr>
          <w:rFonts w:asciiTheme="majorHAnsi" w:hAnsiTheme="majorHAnsi" w:cstheme="majorHAnsi"/>
          <w:color w:val="000000" w:themeColor="text1"/>
          <w:sz w:val="26"/>
          <w:szCs w:val="26"/>
          <w:lang w:val="vi-VN"/>
        </w:rPr>
        <w:t>1</w:t>
      </w:r>
      <w:r w:rsidR="00112C77" w:rsidRPr="00112C77">
        <w:rPr>
          <w:rFonts w:asciiTheme="majorHAnsi" w:hAnsiTheme="majorHAnsi" w:cstheme="majorHAnsi"/>
          <w:color w:val="000000" w:themeColor="text1"/>
          <w:sz w:val="26"/>
          <w:szCs w:val="26"/>
          <w:lang w:val="vi-VN"/>
        </w:rPr>
        <w:t>2</w:t>
      </w:r>
      <w:r w:rsidR="00501029" w:rsidRPr="00112C77">
        <w:rPr>
          <w:rFonts w:asciiTheme="majorHAnsi" w:hAnsiTheme="majorHAnsi" w:cstheme="majorHAnsi"/>
          <w:color w:val="000000" w:themeColor="text1"/>
          <w:sz w:val="26"/>
          <w:szCs w:val="26"/>
          <w:lang w:val="vi-VN"/>
        </w:rPr>
        <w:t>/2025</w:t>
      </w:r>
      <w:r w:rsidRPr="00112C77">
        <w:rPr>
          <w:rFonts w:asciiTheme="majorHAnsi" w:hAnsiTheme="majorHAnsi" w:cstheme="majorHAnsi"/>
          <w:color w:val="000000" w:themeColor="text1"/>
          <w:spacing w:val="-4"/>
          <w:sz w:val="26"/>
          <w:szCs w:val="26"/>
          <w:lang w:val="vi-VN" w:eastAsia="vi-VN"/>
        </w:rPr>
        <w:t>. Nếu vi phạm Quy chế, tôi đồng ý mất khoản tiền đặt trước và bồi thường thiệt hại theo quy định của pháp luật</w:t>
      </w:r>
      <w:r w:rsidRPr="00112C77">
        <w:rPr>
          <w:rFonts w:asciiTheme="majorHAnsi" w:hAnsiTheme="majorHAnsi" w:cstheme="majorHAnsi"/>
          <w:color w:val="000000" w:themeColor="text1"/>
          <w:spacing w:val="4"/>
          <w:sz w:val="26"/>
          <w:szCs w:val="26"/>
          <w:lang w:val="vi-VN" w:eastAsia="vi-VN"/>
        </w:rPr>
        <w:t>.</w:t>
      </w:r>
    </w:p>
    <w:p w14:paraId="0E145718" w14:textId="00FB230C" w:rsidR="00FE0868" w:rsidRPr="00112C77" w:rsidRDefault="007F0B64" w:rsidP="007F406C">
      <w:pPr>
        <w:pStyle w:val="ListParagraph"/>
        <w:numPr>
          <w:ilvl w:val="0"/>
          <w:numId w:val="8"/>
        </w:numPr>
        <w:tabs>
          <w:tab w:val="left" w:pos="0"/>
        </w:tabs>
        <w:spacing w:line="276" w:lineRule="auto"/>
        <w:ind w:left="0" w:firstLine="426"/>
        <w:jc w:val="both"/>
        <w:rPr>
          <w:rFonts w:asciiTheme="majorHAnsi" w:hAnsiTheme="majorHAnsi" w:cstheme="majorHAnsi"/>
          <w:color w:val="000000" w:themeColor="text1"/>
          <w:spacing w:val="4"/>
          <w:sz w:val="26"/>
          <w:szCs w:val="26"/>
          <w:lang w:val="vi-VN" w:eastAsia="vi-VN"/>
        </w:rPr>
      </w:pPr>
      <w:r w:rsidRPr="00112C77">
        <w:rPr>
          <w:rFonts w:asciiTheme="majorHAnsi" w:hAnsiTheme="majorHAnsi" w:cstheme="majorHAnsi"/>
          <w:color w:val="000000" w:themeColor="text1"/>
          <w:spacing w:val="4"/>
          <w:sz w:val="26"/>
          <w:szCs w:val="26"/>
          <w:lang w:val="vi-VN" w:eastAsia="vi-VN"/>
        </w:rPr>
        <w:t xml:space="preserve">Nếu trúng đấu giá, tôi sẽ thanh toán đầy đủ tiền </w:t>
      </w:r>
      <w:r w:rsidR="008C4736" w:rsidRPr="00112C77">
        <w:rPr>
          <w:rFonts w:asciiTheme="majorHAnsi" w:hAnsiTheme="majorHAnsi" w:cstheme="majorHAnsi"/>
          <w:color w:val="000000" w:themeColor="text1"/>
          <w:spacing w:val="4"/>
          <w:sz w:val="26"/>
          <w:szCs w:val="26"/>
          <w:lang w:val="vi-VN" w:eastAsia="vi-VN"/>
        </w:rPr>
        <w:t>mua</w:t>
      </w:r>
      <w:r w:rsidRPr="00112C77">
        <w:rPr>
          <w:rFonts w:asciiTheme="majorHAnsi" w:hAnsiTheme="majorHAnsi" w:cstheme="majorHAnsi"/>
          <w:color w:val="000000" w:themeColor="text1"/>
          <w:spacing w:val="4"/>
          <w:sz w:val="26"/>
          <w:szCs w:val="26"/>
          <w:lang w:val="vi-VN" w:eastAsia="vi-VN"/>
        </w:rPr>
        <w:t xml:space="preserve"> tài sản và nhận tài sản bàn giao theo thực trạng đã xem xét</w:t>
      </w:r>
      <w:r w:rsidR="009E383B" w:rsidRPr="00112C77">
        <w:rPr>
          <w:rFonts w:asciiTheme="majorHAnsi" w:hAnsiTheme="majorHAnsi" w:cstheme="majorHAnsi"/>
          <w:color w:val="000000" w:themeColor="text1"/>
          <w:spacing w:val="4"/>
          <w:sz w:val="26"/>
          <w:szCs w:val="26"/>
          <w:lang w:val="vi-VN" w:eastAsia="vi-VN"/>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B7825" w:rsidRPr="00112C77" w14:paraId="2609AFD7" w14:textId="77777777" w:rsidTr="008D12F1">
        <w:tc>
          <w:tcPr>
            <w:tcW w:w="4253" w:type="dxa"/>
          </w:tcPr>
          <w:p w14:paraId="0AA88D51" w14:textId="77777777" w:rsidR="00BB7825" w:rsidRPr="00112C77" w:rsidRDefault="00BB7825" w:rsidP="00BB7825">
            <w:pPr>
              <w:pStyle w:val="ListParagraph"/>
              <w:tabs>
                <w:tab w:val="left" w:pos="0"/>
                <w:tab w:val="left" w:pos="284"/>
              </w:tabs>
              <w:spacing w:line="360" w:lineRule="auto"/>
              <w:ind w:left="0"/>
              <w:jc w:val="both"/>
              <w:rPr>
                <w:rFonts w:asciiTheme="majorHAnsi" w:hAnsiTheme="majorHAnsi" w:cstheme="majorHAnsi"/>
                <w:color w:val="000000" w:themeColor="text1"/>
                <w:spacing w:val="4"/>
                <w:sz w:val="26"/>
                <w:szCs w:val="26"/>
                <w:lang w:val="vi-VN" w:eastAsia="vi-VN"/>
              </w:rPr>
            </w:pPr>
          </w:p>
        </w:tc>
        <w:tc>
          <w:tcPr>
            <w:tcW w:w="4819" w:type="dxa"/>
          </w:tcPr>
          <w:p w14:paraId="7F421AC3" w14:textId="7836D71C" w:rsidR="00BB7825" w:rsidRPr="00112C77" w:rsidRDefault="002C5BC7" w:rsidP="002C5BC7">
            <w:pPr>
              <w:spacing w:line="360" w:lineRule="auto"/>
              <w:ind w:right="-111"/>
              <w:rPr>
                <w:rFonts w:asciiTheme="majorHAnsi" w:hAnsiTheme="majorHAnsi" w:cstheme="majorHAnsi"/>
                <w:color w:val="000000" w:themeColor="text1"/>
                <w:spacing w:val="4"/>
                <w:sz w:val="26"/>
                <w:szCs w:val="26"/>
              </w:rPr>
            </w:pPr>
            <w:r w:rsidRPr="00112C77">
              <w:rPr>
                <w:rFonts w:asciiTheme="majorHAnsi" w:hAnsiTheme="majorHAnsi" w:cstheme="majorHAnsi"/>
                <w:i/>
                <w:color w:val="000000" w:themeColor="text1"/>
                <w:spacing w:val="8"/>
                <w:sz w:val="26"/>
                <w:szCs w:val="26"/>
                <w:lang w:val="en-US"/>
              </w:rPr>
              <w:t>..................</w:t>
            </w:r>
            <w:r w:rsidR="00BB7825" w:rsidRPr="00112C77">
              <w:rPr>
                <w:rFonts w:asciiTheme="majorHAnsi" w:hAnsiTheme="majorHAnsi" w:cstheme="majorHAnsi"/>
                <w:i/>
                <w:color w:val="000000" w:themeColor="text1"/>
                <w:spacing w:val="8"/>
                <w:sz w:val="26"/>
                <w:szCs w:val="26"/>
              </w:rPr>
              <w:t xml:space="preserve">, </w:t>
            </w:r>
            <w:r w:rsidR="00BB7825" w:rsidRPr="00112C77">
              <w:rPr>
                <w:rFonts w:asciiTheme="majorHAnsi" w:hAnsiTheme="majorHAnsi" w:cstheme="majorHAnsi"/>
                <w:i/>
                <w:spacing w:val="8"/>
                <w:sz w:val="26"/>
                <w:szCs w:val="26"/>
              </w:rPr>
              <w:t>ngày ..... tháng</w:t>
            </w:r>
            <w:r w:rsidR="00935B95" w:rsidRPr="00112C77">
              <w:rPr>
                <w:rFonts w:asciiTheme="majorHAnsi" w:hAnsiTheme="majorHAnsi" w:cstheme="majorHAnsi"/>
                <w:i/>
                <w:spacing w:val="8"/>
                <w:sz w:val="26"/>
                <w:szCs w:val="26"/>
              </w:rPr>
              <w:t xml:space="preserve"> </w:t>
            </w:r>
            <w:r w:rsidR="008D12F1" w:rsidRPr="00112C77">
              <w:rPr>
                <w:rFonts w:asciiTheme="majorHAnsi" w:hAnsiTheme="majorHAnsi" w:cstheme="majorHAnsi"/>
                <w:i/>
                <w:spacing w:val="8"/>
                <w:sz w:val="26"/>
                <w:szCs w:val="26"/>
              </w:rPr>
              <w:t>....</w:t>
            </w:r>
            <w:r w:rsidR="00BB7825" w:rsidRPr="00112C77">
              <w:rPr>
                <w:rFonts w:asciiTheme="majorHAnsi" w:hAnsiTheme="majorHAnsi" w:cstheme="majorHAnsi"/>
                <w:i/>
                <w:spacing w:val="8"/>
                <w:sz w:val="26"/>
                <w:szCs w:val="26"/>
              </w:rPr>
              <w:t xml:space="preserve"> năm 202</w:t>
            </w:r>
            <w:r w:rsidR="00501029" w:rsidRPr="00112C77">
              <w:rPr>
                <w:rFonts w:asciiTheme="majorHAnsi" w:hAnsiTheme="majorHAnsi" w:cstheme="majorHAnsi"/>
                <w:i/>
                <w:spacing w:val="8"/>
                <w:sz w:val="26"/>
                <w:szCs w:val="26"/>
              </w:rPr>
              <w:t>5</w:t>
            </w:r>
          </w:p>
        </w:tc>
      </w:tr>
      <w:tr w:rsidR="00BB7825" w:rsidRPr="00112C77" w14:paraId="6169A1AE" w14:textId="77777777" w:rsidTr="008D12F1">
        <w:trPr>
          <w:trHeight w:val="334"/>
        </w:trPr>
        <w:tc>
          <w:tcPr>
            <w:tcW w:w="4253" w:type="dxa"/>
          </w:tcPr>
          <w:p w14:paraId="5CAB8E77" w14:textId="77777777" w:rsidR="00BB7825" w:rsidRPr="00112C77" w:rsidRDefault="00BB7825" w:rsidP="00BB7825">
            <w:pPr>
              <w:pStyle w:val="ListParagraph"/>
              <w:tabs>
                <w:tab w:val="left" w:pos="0"/>
                <w:tab w:val="left" w:pos="284"/>
              </w:tabs>
              <w:spacing w:line="360" w:lineRule="auto"/>
              <w:ind w:left="0"/>
              <w:jc w:val="both"/>
              <w:rPr>
                <w:rFonts w:asciiTheme="majorHAnsi" w:hAnsiTheme="majorHAnsi" w:cstheme="majorHAnsi"/>
                <w:color w:val="000000" w:themeColor="text1"/>
                <w:spacing w:val="4"/>
                <w:sz w:val="26"/>
                <w:szCs w:val="26"/>
                <w:lang w:val="vi-VN" w:eastAsia="vi-VN"/>
              </w:rPr>
            </w:pPr>
          </w:p>
        </w:tc>
        <w:tc>
          <w:tcPr>
            <w:tcW w:w="4819" w:type="dxa"/>
          </w:tcPr>
          <w:p w14:paraId="3B81DBE9" w14:textId="77777777" w:rsidR="00BB7825" w:rsidRPr="00112C77" w:rsidRDefault="00BB7825" w:rsidP="00BB7825">
            <w:pPr>
              <w:pStyle w:val="Normal1"/>
              <w:spacing w:line="360" w:lineRule="auto"/>
              <w:jc w:val="center"/>
              <w:rPr>
                <w:rFonts w:asciiTheme="majorHAnsi" w:hAnsiTheme="majorHAnsi" w:cstheme="majorHAnsi"/>
                <w:b/>
                <w:color w:val="auto"/>
                <w:spacing w:val="8"/>
                <w:sz w:val="26"/>
                <w:szCs w:val="26"/>
              </w:rPr>
            </w:pPr>
            <w:r w:rsidRPr="00112C77">
              <w:rPr>
                <w:rFonts w:asciiTheme="majorHAnsi" w:hAnsiTheme="majorHAnsi" w:cstheme="majorHAnsi"/>
                <w:b/>
                <w:color w:val="auto"/>
                <w:spacing w:val="8"/>
                <w:sz w:val="26"/>
                <w:szCs w:val="26"/>
              </w:rPr>
              <w:t>Người đăng ký tham gia đấu giá</w:t>
            </w:r>
          </w:p>
          <w:p w14:paraId="3C855062" w14:textId="7FDE5C65" w:rsidR="00BB7825" w:rsidRPr="00112C77" w:rsidRDefault="00BB7825" w:rsidP="00BB7825">
            <w:pPr>
              <w:pStyle w:val="Normal1"/>
              <w:spacing w:line="360" w:lineRule="auto"/>
              <w:jc w:val="center"/>
              <w:rPr>
                <w:rFonts w:asciiTheme="majorHAnsi" w:hAnsiTheme="majorHAnsi" w:cstheme="majorHAnsi"/>
                <w:b/>
                <w:color w:val="auto"/>
                <w:spacing w:val="8"/>
                <w:sz w:val="26"/>
                <w:szCs w:val="26"/>
              </w:rPr>
            </w:pPr>
            <w:r w:rsidRPr="00112C77">
              <w:rPr>
                <w:rFonts w:asciiTheme="majorHAnsi" w:hAnsiTheme="majorHAnsi" w:cstheme="majorHAnsi"/>
                <w:i/>
                <w:color w:val="auto"/>
                <w:spacing w:val="8"/>
                <w:sz w:val="26"/>
                <w:szCs w:val="26"/>
              </w:rPr>
              <w:t>(Ký, ghi rõ họ tên, đóng dấu (nếu có))</w:t>
            </w:r>
          </w:p>
        </w:tc>
      </w:tr>
    </w:tbl>
    <w:p w14:paraId="25D410DB" w14:textId="26CE744D" w:rsidR="00CA5B88" w:rsidRPr="00112C77" w:rsidRDefault="00CA5B88" w:rsidP="008D0DD5">
      <w:pPr>
        <w:spacing w:line="360" w:lineRule="auto"/>
        <w:rPr>
          <w:rFonts w:asciiTheme="majorHAnsi" w:hAnsiTheme="majorHAnsi" w:cstheme="majorHAnsi"/>
          <w:sz w:val="26"/>
          <w:szCs w:val="26"/>
        </w:rPr>
      </w:pPr>
    </w:p>
    <w:p w14:paraId="59508171" w14:textId="3F0AF473" w:rsidR="00CA5B88" w:rsidRPr="00112C77" w:rsidRDefault="00CA5B88">
      <w:pPr>
        <w:rPr>
          <w:rFonts w:asciiTheme="majorHAnsi" w:hAnsiTheme="majorHAnsi" w:cstheme="majorHAnsi"/>
          <w:sz w:val="26"/>
          <w:szCs w:val="26"/>
        </w:rPr>
      </w:pPr>
    </w:p>
    <w:sectPr w:rsidR="00CA5B88" w:rsidRPr="00112C77" w:rsidSect="00273D51">
      <w:footerReference w:type="default" r:id="rId8"/>
      <w:pgSz w:w="11907" w:h="16839" w:code="9"/>
      <w:pgMar w:top="1134" w:right="1134" w:bottom="1134" w:left="170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711E" w14:textId="77777777" w:rsidR="000C4354" w:rsidRDefault="000C4354">
      <w:pPr>
        <w:spacing w:after="0" w:line="240" w:lineRule="auto"/>
      </w:pPr>
      <w:r>
        <w:separator/>
      </w:r>
    </w:p>
  </w:endnote>
  <w:endnote w:type="continuationSeparator" w:id="0">
    <w:p w14:paraId="5536E912" w14:textId="77777777" w:rsidR="000C4354" w:rsidRDefault="000C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200F" w14:textId="77777777" w:rsidR="00CE02AC" w:rsidRDefault="00CE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BA2B" w14:textId="77777777" w:rsidR="000C4354" w:rsidRDefault="000C4354">
      <w:pPr>
        <w:spacing w:after="0" w:line="240" w:lineRule="auto"/>
      </w:pPr>
      <w:r>
        <w:separator/>
      </w:r>
    </w:p>
  </w:footnote>
  <w:footnote w:type="continuationSeparator" w:id="0">
    <w:p w14:paraId="220A5256" w14:textId="77777777" w:rsidR="000C4354" w:rsidRDefault="000C4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36F"/>
    <w:multiLevelType w:val="hybridMultilevel"/>
    <w:tmpl w:val="777E8C3C"/>
    <w:lvl w:ilvl="0" w:tplc="569043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45F15"/>
    <w:multiLevelType w:val="hybridMultilevel"/>
    <w:tmpl w:val="FF0C1838"/>
    <w:lvl w:ilvl="0" w:tplc="F6FA8C12">
      <w:start w:val="480"/>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B6642"/>
    <w:multiLevelType w:val="hybridMultilevel"/>
    <w:tmpl w:val="1D56E566"/>
    <w:lvl w:ilvl="0" w:tplc="1AF471B4">
      <w:start w:val="1"/>
      <w:numFmt w:val="decimal"/>
      <w:lvlText w:val="%1."/>
      <w:lvlJc w:val="left"/>
      <w:pPr>
        <w:ind w:left="927" w:hanging="360"/>
      </w:pPr>
      <w:rPr>
        <w:rFonts w:asciiTheme="majorHAnsi" w:eastAsia="Calibri" w:hAnsiTheme="majorHAnsi" w:cstheme="majorHAnsi"/>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B502FAD"/>
    <w:multiLevelType w:val="hybridMultilevel"/>
    <w:tmpl w:val="D80A920C"/>
    <w:lvl w:ilvl="0" w:tplc="3D541AB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54BAC"/>
    <w:multiLevelType w:val="hybridMultilevel"/>
    <w:tmpl w:val="9D8ECE5C"/>
    <w:lvl w:ilvl="0" w:tplc="4C7E161C">
      <w:start w:val="1"/>
      <w:numFmt w:val="decimal"/>
      <w:lvlText w:val="%1."/>
      <w:lvlJc w:val="left"/>
      <w:pPr>
        <w:ind w:left="2204" w:hanging="360"/>
      </w:pPr>
      <w:rPr>
        <w:rFonts w:ascii="Times New Roman" w:eastAsia="Arial Unicode MS" w:hAnsi="Times New Roman" w:cs="Times New Roman" w:hint="default"/>
        <w:b/>
        <w:i w:val="0"/>
        <w:color w:val="000000"/>
      </w:rPr>
    </w:lvl>
    <w:lvl w:ilvl="1" w:tplc="042A0019">
      <w:start w:val="1"/>
      <w:numFmt w:val="lowerLetter"/>
      <w:lvlText w:val="%2."/>
      <w:lvlJc w:val="left"/>
      <w:pPr>
        <w:ind w:left="5334" w:hanging="360"/>
      </w:pPr>
    </w:lvl>
    <w:lvl w:ilvl="2" w:tplc="042A001B" w:tentative="1">
      <w:start w:val="1"/>
      <w:numFmt w:val="lowerRoman"/>
      <w:lvlText w:val="%3."/>
      <w:lvlJc w:val="right"/>
      <w:pPr>
        <w:ind w:left="6054" w:hanging="180"/>
      </w:pPr>
    </w:lvl>
    <w:lvl w:ilvl="3" w:tplc="042A000F" w:tentative="1">
      <w:start w:val="1"/>
      <w:numFmt w:val="decimal"/>
      <w:lvlText w:val="%4."/>
      <w:lvlJc w:val="left"/>
      <w:pPr>
        <w:ind w:left="6774" w:hanging="360"/>
      </w:pPr>
    </w:lvl>
    <w:lvl w:ilvl="4" w:tplc="042A0019" w:tentative="1">
      <w:start w:val="1"/>
      <w:numFmt w:val="lowerLetter"/>
      <w:lvlText w:val="%5."/>
      <w:lvlJc w:val="left"/>
      <w:pPr>
        <w:ind w:left="7494" w:hanging="360"/>
      </w:pPr>
    </w:lvl>
    <w:lvl w:ilvl="5" w:tplc="042A001B" w:tentative="1">
      <w:start w:val="1"/>
      <w:numFmt w:val="lowerRoman"/>
      <w:lvlText w:val="%6."/>
      <w:lvlJc w:val="right"/>
      <w:pPr>
        <w:ind w:left="8214" w:hanging="180"/>
      </w:pPr>
    </w:lvl>
    <w:lvl w:ilvl="6" w:tplc="042A000F" w:tentative="1">
      <w:start w:val="1"/>
      <w:numFmt w:val="decimal"/>
      <w:lvlText w:val="%7."/>
      <w:lvlJc w:val="left"/>
      <w:pPr>
        <w:ind w:left="8934" w:hanging="360"/>
      </w:pPr>
    </w:lvl>
    <w:lvl w:ilvl="7" w:tplc="042A0019" w:tentative="1">
      <w:start w:val="1"/>
      <w:numFmt w:val="lowerLetter"/>
      <w:lvlText w:val="%8."/>
      <w:lvlJc w:val="left"/>
      <w:pPr>
        <w:ind w:left="9654" w:hanging="360"/>
      </w:pPr>
    </w:lvl>
    <w:lvl w:ilvl="8" w:tplc="042A001B" w:tentative="1">
      <w:start w:val="1"/>
      <w:numFmt w:val="lowerRoman"/>
      <w:lvlText w:val="%9."/>
      <w:lvlJc w:val="right"/>
      <w:pPr>
        <w:ind w:left="10374" w:hanging="180"/>
      </w:pPr>
    </w:lvl>
  </w:abstractNum>
  <w:abstractNum w:abstractNumId="5" w15:restartNumberingAfterBreak="0">
    <w:nsid w:val="18D5484F"/>
    <w:multiLevelType w:val="hybridMultilevel"/>
    <w:tmpl w:val="11A2B85E"/>
    <w:lvl w:ilvl="0" w:tplc="623AB1AC">
      <w:start w:val="100"/>
      <w:numFmt w:val="bullet"/>
      <w:lvlText w:val="-"/>
      <w:lvlJc w:val="left"/>
      <w:pPr>
        <w:ind w:left="786"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1A13AC4"/>
    <w:multiLevelType w:val="hybridMultilevel"/>
    <w:tmpl w:val="0A20B394"/>
    <w:lvl w:ilvl="0" w:tplc="A9C2E926">
      <w:start w:val="102"/>
      <w:numFmt w:val="bullet"/>
      <w:lvlText w:val="-"/>
      <w:lvlJc w:val="left"/>
      <w:pPr>
        <w:ind w:left="720" w:hanging="360"/>
      </w:pPr>
      <w:rPr>
        <w:rFonts w:ascii="Times New Roman" w:eastAsia="Arial Unicode M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611620E"/>
    <w:multiLevelType w:val="hybridMultilevel"/>
    <w:tmpl w:val="04404F0A"/>
    <w:lvl w:ilvl="0" w:tplc="8ED4DFEE">
      <w:start w:val="1"/>
      <w:numFmt w:val="bullet"/>
      <w:lvlText w:val="-"/>
      <w:lvlJc w:val="left"/>
      <w:pPr>
        <w:ind w:left="107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75B70"/>
    <w:multiLevelType w:val="hybridMultilevel"/>
    <w:tmpl w:val="23000F40"/>
    <w:lvl w:ilvl="0" w:tplc="38987774">
      <w:start w:val="48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D7085"/>
    <w:multiLevelType w:val="hybridMultilevel"/>
    <w:tmpl w:val="C5AE5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310E4"/>
    <w:multiLevelType w:val="multilevel"/>
    <w:tmpl w:val="423E97D8"/>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72578A6"/>
    <w:multiLevelType w:val="hybridMultilevel"/>
    <w:tmpl w:val="AE80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730AF"/>
    <w:multiLevelType w:val="hybridMultilevel"/>
    <w:tmpl w:val="9D8ECE5C"/>
    <w:lvl w:ilvl="0" w:tplc="4C7E161C">
      <w:start w:val="1"/>
      <w:numFmt w:val="decimal"/>
      <w:lvlText w:val="%1."/>
      <w:lvlJc w:val="left"/>
      <w:pPr>
        <w:ind w:left="720" w:hanging="360"/>
      </w:pPr>
      <w:rPr>
        <w:rFonts w:ascii="Times New Roman" w:eastAsia="Arial Unicode MS" w:hAnsi="Times New Roman" w:cs="Times New Roman" w:hint="default"/>
        <w:b/>
        <w:i w:val="0"/>
        <w:color w:val="000000"/>
      </w:rPr>
    </w:lvl>
    <w:lvl w:ilvl="1" w:tplc="042A0019">
      <w:start w:val="1"/>
      <w:numFmt w:val="lowerLetter"/>
      <w:lvlText w:val="%2."/>
      <w:lvlJc w:val="left"/>
      <w:pPr>
        <w:ind w:left="5334" w:hanging="360"/>
      </w:pPr>
    </w:lvl>
    <w:lvl w:ilvl="2" w:tplc="042A001B" w:tentative="1">
      <w:start w:val="1"/>
      <w:numFmt w:val="lowerRoman"/>
      <w:lvlText w:val="%3."/>
      <w:lvlJc w:val="right"/>
      <w:pPr>
        <w:ind w:left="6054" w:hanging="180"/>
      </w:pPr>
    </w:lvl>
    <w:lvl w:ilvl="3" w:tplc="042A000F" w:tentative="1">
      <w:start w:val="1"/>
      <w:numFmt w:val="decimal"/>
      <w:lvlText w:val="%4."/>
      <w:lvlJc w:val="left"/>
      <w:pPr>
        <w:ind w:left="6774" w:hanging="360"/>
      </w:pPr>
    </w:lvl>
    <w:lvl w:ilvl="4" w:tplc="042A0019" w:tentative="1">
      <w:start w:val="1"/>
      <w:numFmt w:val="lowerLetter"/>
      <w:lvlText w:val="%5."/>
      <w:lvlJc w:val="left"/>
      <w:pPr>
        <w:ind w:left="7494" w:hanging="360"/>
      </w:pPr>
    </w:lvl>
    <w:lvl w:ilvl="5" w:tplc="042A001B" w:tentative="1">
      <w:start w:val="1"/>
      <w:numFmt w:val="lowerRoman"/>
      <w:lvlText w:val="%6."/>
      <w:lvlJc w:val="right"/>
      <w:pPr>
        <w:ind w:left="8214" w:hanging="180"/>
      </w:pPr>
    </w:lvl>
    <w:lvl w:ilvl="6" w:tplc="042A000F" w:tentative="1">
      <w:start w:val="1"/>
      <w:numFmt w:val="decimal"/>
      <w:lvlText w:val="%7."/>
      <w:lvlJc w:val="left"/>
      <w:pPr>
        <w:ind w:left="8934" w:hanging="360"/>
      </w:pPr>
    </w:lvl>
    <w:lvl w:ilvl="7" w:tplc="042A0019" w:tentative="1">
      <w:start w:val="1"/>
      <w:numFmt w:val="lowerLetter"/>
      <w:lvlText w:val="%8."/>
      <w:lvlJc w:val="left"/>
      <w:pPr>
        <w:ind w:left="9654" w:hanging="360"/>
      </w:pPr>
    </w:lvl>
    <w:lvl w:ilvl="8" w:tplc="042A001B" w:tentative="1">
      <w:start w:val="1"/>
      <w:numFmt w:val="lowerRoman"/>
      <w:lvlText w:val="%9."/>
      <w:lvlJc w:val="right"/>
      <w:pPr>
        <w:ind w:left="10374" w:hanging="180"/>
      </w:pPr>
    </w:lvl>
  </w:abstractNum>
  <w:abstractNum w:abstractNumId="13" w15:restartNumberingAfterBreak="0">
    <w:nsid w:val="69F476EB"/>
    <w:multiLevelType w:val="hybridMultilevel"/>
    <w:tmpl w:val="18CE00E0"/>
    <w:lvl w:ilvl="0" w:tplc="D870CC1E">
      <w:start w:val="480"/>
      <w:numFmt w:val="bullet"/>
      <w:lvlText w:val="-"/>
      <w:lvlJc w:val="left"/>
      <w:pPr>
        <w:ind w:left="630" w:hanging="360"/>
      </w:pPr>
      <w:rPr>
        <w:rFonts w:ascii="Times New Roman" w:eastAsia="Calibri" w:hAnsi="Times New Roman" w:cs="Times New Roman" w:hint="default"/>
        <w: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D564D28"/>
    <w:multiLevelType w:val="hybridMultilevel"/>
    <w:tmpl w:val="185CD690"/>
    <w:lvl w:ilvl="0" w:tplc="F41ED998">
      <w:start w:val="4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72523"/>
    <w:multiLevelType w:val="hybridMultilevel"/>
    <w:tmpl w:val="CC72E836"/>
    <w:lvl w:ilvl="0" w:tplc="C40200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4732122"/>
    <w:multiLevelType w:val="hybridMultilevel"/>
    <w:tmpl w:val="D568A3C2"/>
    <w:lvl w:ilvl="0" w:tplc="B66E0A4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B3A3172"/>
    <w:multiLevelType w:val="hybridMultilevel"/>
    <w:tmpl w:val="F66C2DB8"/>
    <w:lvl w:ilvl="0" w:tplc="68E0CA20">
      <w:start w:val="3"/>
      <w:numFmt w:val="decimal"/>
      <w:lvlText w:val="%1."/>
      <w:lvlJc w:val="left"/>
      <w:pPr>
        <w:ind w:left="450" w:hanging="360"/>
      </w:pPr>
      <w:rPr>
        <w:rFonts w:hint="default"/>
        <w:b/>
        <w:i w:val="0"/>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EE90DBF"/>
    <w:multiLevelType w:val="hybridMultilevel"/>
    <w:tmpl w:val="00D8AE12"/>
    <w:lvl w:ilvl="0" w:tplc="027CB836">
      <w:start w:val="1"/>
      <w:numFmt w:val="bullet"/>
      <w:lvlText w:val="-"/>
      <w:lvlJc w:val="left"/>
      <w:pPr>
        <w:ind w:left="720" w:hanging="360"/>
      </w:pPr>
      <w:rPr>
        <w:rFonts w:ascii="Times New Roman" w:hAnsi="Times New Roman" w:cs="Times New Roman"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538303">
    <w:abstractNumId w:val="10"/>
  </w:num>
  <w:num w:numId="2" w16cid:durableId="1171523588">
    <w:abstractNumId w:val="6"/>
  </w:num>
  <w:num w:numId="3" w16cid:durableId="1050226409">
    <w:abstractNumId w:val="2"/>
  </w:num>
  <w:num w:numId="4" w16cid:durableId="1098793709">
    <w:abstractNumId w:val="16"/>
  </w:num>
  <w:num w:numId="5" w16cid:durableId="1374228530">
    <w:abstractNumId w:val="4"/>
  </w:num>
  <w:num w:numId="6" w16cid:durableId="628587081">
    <w:abstractNumId w:val="3"/>
  </w:num>
  <w:num w:numId="7" w16cid:durableId="2092382912">
    <w:abstractNumId w:val="17"/>
  </w:num>
  <w:num w:numId="8" w16cid:durableId="1222209293">
    <w:abstractNumId w:val="9"/>
  </w:num>
  <w:num w:numId="9" w16cid:durableId="1412387659">
    <w:abstractNumId w:val="0"/>
  </w:num>
  <w:num w:numId="10" w16cid:durableId="765154638">
    <w:abstractNumId w:val="5"/>
  </w:num>
  <w:num w:numId="11" w16cid:durableId="1866674145">
    <w:abstractNumId w:val="11"/>
  </w:num>
  <w:num w:numId="12" w16cid:durableId="414864680">
    <w:abstractNumId w:val="7"/>
  </w:num>
  <w:num w:numId="13" w16cid:durableId="174267719">
    <w:abstractNumId w:val="18"/>
  </w:num>
  <w:num w:numId="14" w16cid:durableId="1589997260">
    <w:abstractNumId w:val="14"/>
  </w:num>
  <w:num w:numId="15" w16cid:durableId="43146456">
    <w:abstractNumId w:val="1"/>
  </w:num>
  <w:num w:numId="16" w16cid:durableId="1228999899">
    <w:abstractNumId w:val="13"/>
  </w:num>
  <w:num w:numId="17" w16cid:durableId="750543467">
    <w:abstractNumId w:val="8"/>
  </w:num>
  <w:num w:numId="18" w16cid:durableId="282543825">
    <w:abstractNumId w:val="12"/>
  </w:num>
  <w:num w:numId="19" w16cid:durableId="177352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68"/>
    <w:rsid w:val="0001195D"/>
    <w:rsid w:val="0003702D"/>
    <w:rsid w:val="00037C76"/>
    <w:rsid w:val="000400ED"/>
    <w:rsid w:val="00042B92"/>
    <w:rsid w:val="000477B0"/>
    <w:rsid w:val="00047D21"/>
    <w:rsid w:val="00051931"/>
    <w:rsid w:val="0005513A"/>
    <w:rsid w:val="00062BE6"/>
    <w:rsid w:val="00072636"/>
    <w:rsid w:val="00074AE4"/>
    <w:rsid w:val="0008773A"/>
    <w:rsid w:val="00091EF7"/>
    <w:rsid w:val="000970CE"/>
    <w:rsid w:val="00097AE3"/>
    <w:rsid w:val="000B0B9A"/>
    <w:rsid w:val="000B5497"/>
    <w:rsid w:val="000C005C"/>
    <w:rsid w:val="000C4354"/>
    <w:rsid w:val="000C68DE"/>
    <w:rsid w:val="000C6F35"/>
    <w:rsid w:val="000C7338"/>
    <w:rsid w:val="000D21F8"/>
    <w:rsid w:val="000D2AC9"/>
    <w:rsid w:val="000E4383"/>
    <w:rsid w:val="000E785E"/>
    <w:rsid w:val="00110F52"/>
    <w:rsid w:val="00111990"/>
    <w:rsid w:val="00112901"/>
    <w:rsid w:val="00112C77"/>
    <w:rsid w:val="00114647"/>
    <w:rsid w:val="001252BC"/>
    <w:rsid w:val="0012778E"/>
    <w:rsid w:val="00132BA5"/>
    <w:rsid w:val="00135473"/>
    <w:rsid w:val="00136059"/>
    <w:rsid w:val="00141F82"/>
    <w:rsid w:val="00141FE2"/>
    <w:rsid w:val="001475C5"/>
    <w:rsid w:val="00150C0A"/>
    <w:rsid w:val="00150C57"/>
    <w:rsid w:val="00157C0B"/>
    <w:rsid w:val="001615D1"/>
    <w:rsid w:val="00162A25"/>
    <w:rsid w:val="001657CC"/>
    <w:rsid w:val="001775C6"/>
    <w:rsid w:val="00181AE8"/>
    <w:rsid w:val="00183557"/>
    <w:rsid w:val="00183B79"/>
    <w:rsid w:val="00185E7D"/>
    <w:rsid w:val="00190BF4"/>
    <w:rsid w:val="00191A63"/>
    <w:rsid w:val="00192B5C"/>
    <w:rsid w:val="00193AA3"/>
    <w:rsid w:val="00197FD6"/>
    <w:rsid w:val="001C2AC3"/>
    <w:rsid w:val="001C6A96"/>
    <w:rsid w:val="001C733D"/>
    <w:rsid w:val="001C7648"/>
    <w:rsid w:val="001D361B"/>
    <w:rsid w:val="001D6324"/>
    <w:rsid w:val="001D795A"/>
    <w:rsid w:val="001E12CE"/>
    <w:rsid w:val="001E630A"/>
    <w:rsid w:val="001F1B81"/>
    <w:rsid w:val="001F6B2C"/>
    <w:rsid w:val="0020750C"/>
    <w:rsid w:val="00207699"/>
    <w:rsid w:val="002136E1"/>
    <w:rsid w:val="00214405"/>
    <w:rsid w:val="00216FD6"/>
    <w:rsid w:val="002264DB"/>
    <w:rsid w:val="002312B8"/>
    <w:rsid w:val="00237D26"/>
    <w:rsid w:val="00252751"/>
    <w:rsid w:val="00253303"/>
    <w:rsid w:val="00253AF4"/>
    <w:rsid w:val="002542B7"/>
    <w:rsid w:val="00257320"/>
    <w:rsid w:val="002669C7"/>
    <w:rsid w:val="00273D51"/>
    <w:rsid w:val="00280768"/>
    <w:rsid w:val="00281C4B"/>
    <w:rsid w:val="0028713A"/>
    <w:rsid w:val="002A365F"/>
    <w:rsid w:val="002B12A8"/>
    <w:rsid w:val="002C3F92"/>
    <w:rsid w:val="002C5BC7"/>
    <w:rsid w:val="00317295"/>
    <w:rsid w:val="00321784"/>
    <w:rsid w:val="00335F70"/>
    <w:rsid w:val="00342967"/>
    <w:rsid w:val="00344A04"/>
    <w:rsid w:val="00350F82"/>
    <w:rsid w:val="003514E5"/>
    <w:rsid w:val="00356276"/>
    <w:rsid w:val="00360611"/>
    <w:rsid w:val="00361F1A"/>
    <w:rsid w:val="00365086"/>
    <w:rsid w:val="00375A1A"/>
    <w:rsid w:val="0038100E"/>
    <w:rsid w:val="003840D2"/>
    <w:rsid w:val="00391C3B"/>
    <w:rsid w:val="003932B7"/>
    <w:rsid w:val="003A1688"/>
    <w:rsid w:val="003A6B9D"/>
    <w:rsid w:val="003B6F7E"/>
    <w:rsid w:val="003B7AE2"/>
    <w:rsid w:val="003C5A48"/>
    <w:rsid w:val="003D3BC0"/>
    <w:rsid w:val="003E59DB"/>
    <w:rsid w:val="003F0969"/>
    <w:rsid w:val="003F0E54"/>
    <w:rsid w:val="003F387F"/>
    <w:rsid w:val="00422D0B"/>
    <w:rsid w:val="00431571"/>
    <w:rsid w:val="004344D8"/>
    <w:rsid w:val="00444552"/>
    <w:rsid w:val="00452047"/>
    <w:rsid w:val="00456793"/>
    <w:rsid w:val="004720CC"/>
    <w:rsid w:val="0048265D"/>
    <w:rsid w:val="0048491D"/>
    <w:rsid w:val="00485246"/>
    <w:rsid w:val="00485876"/>
    <w:rsid w:val="00487A44"/>
    <w:rsid w:val="004A0F6B"/>
    <w:rsid w:val="004A71A5"/>
    <w:rsid w:val="004B16D2"/>
    <w:rsid w:val="004B1E5A"/>
    <w:rsid w:val="004B4505"/>
    <w:rsid w:val="004C40BB"/>
    <w:rsid w:val="00501029"/>
    <w:rsid w:val="0050216C"/>
    <w:rsid w:val="005064E9"/>
    <w:rsid w:val="00506BCC"/>
    <w:rsid w:val="005165A3"/>
    <w:rsid w:val="00524E48"/>
    <w:rsid w:val="0052772F"/>
    <w:rsid w:val="005355F4"/>
    <w:rsid w:val="00536E4D"/>
    <w:rsid w:val="005437AA"/>
    <w:rsid w:val="00551F61"/>
    <w:rsid w:val="00552C97"/>
    <w:rsid w:val="00553ABD"/>
    <w:rsid w:val="005577F4"/>
    <w:rsid w:val="00564F22"/>
    <w:rsid w:val="00572701"/>
    <w:rsid w:val="00577B0A"/>
    <w:rsid w:val="00583850"/>
    <w:rsid w:val="0058662F"/>
    <w:rsid w:val="005A2D8C"/>
    <w:rsid w:val="005B528A"/>
    <w:rsid w:val="005C1297"/>
    <w:rsid w:val="005C36BF"/>
    <w:rsid w:val="005C52DA"/>
    <w:rsid w:val="005E3D53"/>
    <w:rsid w:val="005E3E1B"/>
    <w:rsid w:val="005E70E5"/>
    <w:rsid w:val="005F4D44"/>
    <w:rsid w:val="0060068B"/>
    <w:rsid w:val="00612616"/>
    <w:rsid w:val="00623C5C"/>
    <w:rsid w:val="00624BD8"/>
    <w:rsid w:val="00631793"/>
    <w:rsid w:val="0063481D"/>
    <w:rsid w:val="006546DB"/>
    <w:rsid w:val="00654F0C"/>
    <w:rsid w:val="00662E06"/>
    <w:rsid w:val="00664BE6"/>
    <w:rsid w:val="00665561"/>
    <w:rsid w:val="00667F40"/>
    <w:rsid w:val="00675680"/>
    <w:rsid w:val="00676ED4"/>
    <w:rsid w:val="00694F14"/>
    <w:rsid w:val="00695496"/>
    <w:rsid w:val="006969C5"/>
    <w:rsid w:val="006B1F70"/>
    <w:rsid w:val="006B7B07"/>
    <w:rsid w:val="006C17A7"/>
    <w:rsid w:val="006D1BC9"/>
    <w:rsid w:val="006D4622"/>
    <w:rsid w:val="006D471B"/>
    <w:rsid w:val="006D6CD5"/>
    <w:rsid w:val="006F00EC"/>
    <w:rsid w:val="006F1906"/>
    <w:rsid w:val="00703872"/>
    <w:rsid w:val="007038FC"/>
    <w:rsid w:val="00703924"/>
    <w:rsid w:val="0071607F"/>
    <w:rsid w:val="0071781D"/>
    <w:rsid w:val="00735127"/>
    <w:rsid w:val="0074446F"/>
    <w:rsid w:val="00744A5E"/>
    <w:rsid w:val="00754821"/>
    <w:rsid w:val="00761CA5"/>
    <w:rsid w:val="00764A76"/>
    <w:rsid w:val="00783D80"/>
    <w:rsid w:val="00793CF6"/>
    <w:rsid w:val="00794BCD"/>
    <w:rsid w:val="0079593F"/>
    <w:rsid w:val="007B2686"/>
    <w:rsid w:val="007B4341"/>
    <w:rsid w:val="007C453D"/>
    <w:rsid w:val="007E5D2A"/>
    <w:rsid w:val="007F0852"/>
    <w:rsid w:val="007F0B64"/>
    <w:rsid w:val="007F406C"/>
    <w:rsid w:val="0080763C"/>
    <w:rsid w:val="00813E09"/>
    <w:rsid w:val="00814C8D"/>
    <w:rsid w:val="008169BD"/>
    <w:rsid w:val="00822A93"/>
    <w:rsid w:val="008269D1"/>
    <w:rsid w:val="00832CF5"/>
    <w:rsid w:val="0084036E"/>
    <w:rsid w:val="00841D04"/>
    <w:rsid w:val="0084320C"/>
    <w:rsid w:val="00844C99"/>
    <w:rsid w:val="008558EF"/>
    <w:rsid w:val="00870F9E"/>
    <w:rsid w:val="00896852"/>
    <w:rsid w:val="008A2C08"/>
    <w:rsid w:val="008A67FC"/>
    <w:rsid w:val="008A70D9"/>
    <w:rsid w:val="008B2CBD"/>
    <w:rsid w:val="008B416D"/>
    <w:rsid w:val="008B4F3A"/>
    <w:rsid w:val="008B61CE"/>
    <w:rsid w:val="008B77C7"/>
    <w:rsid w:val="008C1744"/>
    <w:rsid w:val="008C438C"/>
    <w:rsid w:val="008C4736"/>
    <w:rsid w:val="008C478B"/>
    <w:rsid w:val="008D067F"/>
    <w:rsid w:val="008D0DD5"/>
    <w:rsid w:val="008D12F1"/>
    <w:rsid w:val="008D7CF4"/>
    <w:rsid w:val="008E178A"/>
    <w:rsid w:val="008E4305"/>
    <w:rsid w:val="008E44B3"/>
    <w:rsid w:val="008F397F"/>
    <w:rsid w:val="008F4A67"/>
    <w:rsid w:val="008F6D08"/>
    <w:rsid w:val="00904767"/>
    <w:rsid w:val="009106A5"/>
    <w:rsid w:val="00916820"/>
    <w:rsid w:val="00925C74"/>
    <w:rsid w:val="00927120"/>
    <w:rsid w:val="0093242C"/>
    <w:rsid w:val="00935B95"/>
    <w:rsid w:val="00942E64"/>
    <w:rsid w:val="00946AAC"/>
    <w:rsid w:val="00946CDC"/>
    <w:rsid w:val="00953FE5"/>
    <w:rsid w:val="00954252"/>
    <w:rsid w:val="00956834"/>
    <w:rsid w:val="009607D2"/>
    <w:rsid w:val="009665F9"/>
    <w:rsid w:val="009722FB"/>
    <w:rsid w:val="0097437E"/>
    <w:rsid w:val="00975AD9"/>
    <w:rsid w:val="00976E70"/>
    <w:rsid w:val="00985BEA"/>
    <w:rsid w:val="009879EF"/>
    <w:rsid w:val="0099508E"/>
    <w:rsid w:val="009A415A"/>
    <w:rsid w:val="009A5C19"/>
    <w:rsid w:val="009B00AC"/>
    <w:rsid w:val="009B3D55"/>
    <w:rsid w:val="009C22FF"/>
    <w:rsid w:val="009D1AE3"/>
    <w:rsid w:val="009D74B9"/>
    <w:rsid w:val="009D7A64"/>
    <w:rsid w:val="009E2AD6"/>
    <w:rsid w:val="009E383B"/>
    <w:rsid w:val="009E4047"/>
    <w:rsid w:val="009E4614"/>
    <w:rsid w:val="009F1A70"/>
    <w:rsid w:val="009F3FB1"/>
    <w:rsid w:val="009F41CF"/>
    <w:rsid w:val="009F7B41"/>
    <w:rsid w:val="00A02796"/>
    <w:rsid w:val="00A2443B"/>
    <w:rsid w:val="00A35C44"/>
    <w:rsid w:val="00A44CBF"/>
    <w:rsid w:val="00A53BEB"/>
    <w:rsid w:val="00A57702"/>
    <w:rsid w:val="00A638A8"/>
    <w:rsid w:val="00A722A0"/>
    <w:rsid w:val="00A82C8E"/>
    <w:rsid w:val="00A90193"/>
    <w:rsid w:val="00A91BE4"/>
    <w:rsid w:val="00A929A0"/>
    <w:rsid w:val="00A96104"/>
    <w:rsid w:val="00AA23F8"/>
    <w:rsid w:val="00AA34C9"/>
    <w:rsid w:val="00AA5795"/>
    <w:rsid w:val="00AB2220"/>
    <w:rsid w:val="00AC1A85"/>
    <w:rsid w:val="00AC588D"/>
    <w:rsid w:val="00AD72FF"/>
    <w:rsid w:val="00AF0A70"/>
    <w:rsid w:val="00B20C9B"/>
    <w:rsid w:val="00B34E3E"/>
    <w:rsid w:val="00B418F7"/>
    <w:rsid w:val="00B41978"/>
    <w:rsid w:val="00B62FEC"/>
    <w:rsid w:val="00B66866"/>
    <w:rsid w:val="00B71A4E"/>
    <w:rsid w:val="00B74FFF"/>
    <w:rsid w:val="00B771E7"/>
    <w:rsid w:val="00B805B0"/>
    <w:rsid w:val="00B8488C"/>
    <w:rsid w:val="00B85452"/>
    <w:rsid w:val="00B86229"/>
    <w:rsid w:val="00BB761A"/>
    <w:rsid w:val="00BB7825"/>
    <w:rsid w:val="00BC7AE6"/>
    <w:rsid w:val="00BD1D4C"/>
    <w:rsid w:val="00BD7741"/>
    <w:rsid w:val="00BD796C"/>
    <w:rsid w:val="00BE0783"/>
    <w:rsid w:val="00BE192A"/>
    <w:rsid w:val="00BE285D"/>
    <w:rsid w:val="00BE6CF7"/>
    <w:rsid w:val="00BF69F4"/>
    <w:rsid w:val="00C004FE"/>
    <w:rsid w:val="00C06DBA"/>
    <w:rsid w:val="00C14A2A"/>
    <w:rsid w:val="00C16548"/>
    <w:rsid w:val="00C21B4C"/>
    <w:rsid w:val="00C241AD"/>
    <w:rsid w:val="00C256D8"/>
    <w:rsid w:val="00C2776B"/>
    <w:rsid w:val="00C42E8C"/>
    <w:rsid w:val="00C4602A"/>
    <w:rsid w:val="00C52E20"/>
    <w:rsid w:val="00C53674"/>
    <w:rsid w:val="00C55FD3"/>
    <w:rsid w:val="00C6123F"/>
    <w:rsid w:val="00C61474"/>
    <w:rsid w:val="00C637FE"/>
    <w:rsid w:val="00C63929"/>
    <w:rsid w:val="00C921A2"/>
    <w:rsid w:val="00CA27C4"/>
    <w:rsid w:val="00CA5B88"/>
    <w:rsid w:val="00CB0902"/>
    <w:rsid w:val="00CB2318"/>
    <w:rsid w:val="00CB7351"/>
    <w:rsid w:val="00CC2DB3"/>
    <w:rsid w:val="00CC6163"/>
    <w:rsid w:val="00CD15FF"/>
    <w:rsid w:val="00CD2A4D"/>
    <w:rsid w:val="00CD78C5"/>
    <w:rsid w:val="00CE02AC"/>
    <w:rsid w:val="00CF2874"/>
    <w:rsid w:val="00CF6D47"/>
    <w:rsid w:val="00CF778A"/>
    <w:rsid w:val="00CF7D12"/>
    <w:rsid w:val="00D02BAC"/>
    <w:rsid w:val="00D06E54"/>
    <w:rsid w:val="00D07648"/>
    <w:rsid w:val="00D1023A"/>
    <w:rsid w:val="00D10D0A"/>
    <w:rsid w:val="00D12197"/>
    <w:rsid w:val="00D158A0"/>
    <w:rsid w:val="00D15CA2"/>
    <w:rsid w:val="00D21E83"/>
    <w:rsid w:val="00D23641"/>
    <w:rsid w:val="00D240BB"/>
    <w:rsid w:val="00D32282"/>
    <w:rsid w:val="00D32792"/>
    <w:rsid w:val="00D440A6"/>
    <w:rsid w:val="00D55496"/>
    <w:rsid w:val="00D70EE7"/>
    <w:rsid w:val="00D713A5"/>
    <w:rsid w:val="00D9391D"/>
    <w:rsid w:val="00DA304B"/>
    <w:rsid w:val="00DA6DF1"/>
    <w:rsid w:val="00DB2284"/>
    <w:rsid w:val="00DC240A"/>
    <w:rsid w:val="00DC6B45"/>
    <w:rsid w:val="00DD1B65"/>
    <w:rsid w:val="00DD273F"/>
    <w:rsid w:val="00DD3904"/>
    <w:rsid w:val="00DF59AA"/>
    <w:rsid w:val="00E00260"/>
    <w:rsid w:val="00E015E2"/>
    <w:rsid w:val="00E02601"/>
    <w:rsid w:val="00E03AB4"/>
    <w:rsid w:val="00E04F55"/>
    <w:rsid w:val="00E16106"/>
    <w:rsid w:val="00E203AA"/>
    <w:rsid w:val="00E204DF"/>
    <w:rsid w:val="00E23A95"/>
    <w:rsid w:val="00E24439"/>
    <w:rsid w:val="00E2504D"/>
    <w:rsid w:val="00E36429"/>
    <w:rsid w:val="00E422DF"/>
    <w:rsid w:val="00E5403C"/>
    <w:rsid w:val="00E60A81"/>
    <w:rsid w:val="00E60CD5"/>
    <w:rsid w:val="00E754DF"/>
    <w:rsid w:val="00E761E1"/>
    <w:rsid w:val="00E853D7"/>
    <w:rsid w:val="00E8657E"/>
    <w:rsid w:val="00E86CD9"/>
    <w:rsid w:val="00EA0D8D"/>
    <w:rsid w:val="00EA5841"/>
    <w:rsid w:val="00EB1C4F"/>
    <w:rsid w:val="00EB43DF"/>
    <w:rsid w:val="00EB55EE"/>
    <w:rsid w:val="00EB6A35"/>
    <w:rsid w:val="00EC08FD"/>
    <w:rsid w:val="00EC4F02"/>
    <w:rsid w:val="00ED5064"/>
    <w:rsid w:val="00ED7DC6"/>
    <w:rsid w:val="00EE152F"/>
    <w:rsid w:val="00EF1F34"/>
    <w:rsid w:val="00EF3200"/>
    <w:rsid w:val="00EF72DA"/>
    <w:rsid w:val="00F0104E"/>
    <w:rsid w:val="00F01F63"/>
    <w:rsid w:val="00F0371E"/>
    <w:rsid w:val="00F12544"/>
    <w:rsid w:val="00F163BC"/>
    <w:rsid w:val="00F2419E"/>
    <w:rsid w:val="00F27D34"/>
    <w:rsid w:val="00F318B0"/>
    <w:rsid w:val="00F3608C"/>
    <w:rsid w:val="00F424BB"/>
    <w:rsid w:val="00F428CC"/>
    <w:rsid w:val="00F6419D"/>
    <w:rsid w:val="00F77A9C"/>
    <w:rsid w:val="00F85FC7"/>
    <w:rsid w:val="00FB56B3"/>
    <w:rsid w:val="00FC3516"/>
    <w:rsid w:val="00FD4DB1"/>
    <w:rsid w:val="00FE0868"/>
    <w:rsid w:val="00FF50B4"/>
    <w:rsid w:val="00FF746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1E6EE"/>
  <w15:docId w15:val="{652BE7F7-68D4-40C3-B25A-2FD4EF4F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68"/>
    <w:rPr>
      <w:rFonts w:ascii="Calibri" w:eastAsia="Calibri" w:hAnsi="Calibri" w:cs="Calibri"/>
      <w:color w:val="000000"/>
      <w:lang w:eastAsia="vi-VN"/>
    </w:rPr>
  </w:style>
  <w:style w:type="paragraph" w:styleId="Heading1">
    <w:name w:val="heading 1"/>
    <w:basedOn w:val="Normal1"/>
    <w:next w:val="Normal1"/>
    <w:link w:val="Heading1Char"/>
    <w:rsid w:val="00FE0868"/>
    <w:pPr>
      <w:keepNext/>
      <w:keepLines/>
      <w:spacing w:before="240" w:after="0"/>
      <w:outlineLvl w:val="0"/>
    </w:pPr>
    <w:rPr>
      <w:rFonts w:ascii="Cambria" w:eastAsia="Cambria" w:hAnsi="Cambria" w:cs="Cambria"/>
      <w:color w:val="3660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868"/>
    <w:rPr>
      <w:rFonts w:ascii="Cambria" w:eastAsia="Cambria" w:hAnsi="Cambria" w:cs="Cambria"/>
      <w:color w:val="366091"/>
      <w:sz w:val="32"/>
      <w:szCs w:val="32"/>
      <w:lang w:eastAsia="vi-VN"/>
    </w:rPr>
  </w:style>
  <w:style w:type="paragraph" w:customStyle="1" w:styleId="Normal1">
    <w:name w:val="Normal1"/>
    <w:rsid w:val="00FE0868"/>
    <w:rPr>
      <w:rFonts w:ascii="Calibri" w:eastAsia="Calibri" w:hAnsi="Calibri" w:cs="Calibri"/>
      <w:color w:val="000000"/>
      <w:lang w:eastAsia="vi-VN"/>
    </w:rPr>
  </w:style>
  <w:style w:type="table" w:styleId="TableGrid">
    <w:name w:val="Table Grid"/>
    <w:basedOn w:val="TableNormal"/>
    <w:uiPriority w:val="59"/>
    <w:rsid w:val="00F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E0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868"/>
    <w:rPr>
      <w:rFonts w:ascii="Calibri" w:eastAsia="Calibri" w:hAnsi="Calibri" w:cs="Calibri"/>
      <w:color w:val="000000"/>
      <w:lang w:eastAsia="vi-VN"/>
    </w:rPr>
  </w:style>
  <w:style w:type="paragraph" w:styleId="ListParagraph">
    <w:name w:val="List Paragraph"/>
    <w:basedOn w:val="Normal"/>
    <w:link w:val="ListParagraphChar"/>
    <w:uiPriority w:val="34"/>
    <w:qFormat/>
    <w:rsid w:val="00FE0868"/>
    <w:pPr>
      <w:spacing w:after="0" w:line="240" w:lineRule="auto"/>
      <w:ind w:left="720"/>
      <w:contextualSpacing/>
    </w:pPr>
    <w:rPr>
      <w:rFonts w:ascii="Times New Roman" w:eastAsia="Times New Roman" w:hAnsi="Times New Roman" w:cs="Times New Roman"/>
      <w:color w:val="auto"/>
      <w:sz w:val="24"/>
      <w:szCs w:val="24"/>
      <w:lang w:val="en-US" w:eastAsia="en-US"/>
    </w:rPr>
  </w:style>
  <w:style w:type="paragraph" w:styleId="BalloonText">
    <w:name w:val="Balloon Text"/>
    <w:basedOn w:val="Normal"/>
    <w:link w:val="BalloonTextChar"/>
    <w:uiPriority w:val="99"/>
    <w:semiHidden/>
    <w:unhideWhenUsed/>
    <w:rsid w:val="009F3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B1"/>
    <w:rPr>
      <w:rFonts w:ascii="Segoe UI" w:eastAsia="Calibri" w:hAnsi="Segoe UI" w:cs="Segoe UI"/>
      <w:color w:val="000000"/>
      <w:sz w:val="18"/>
      <w:szCs w:val="18"/>
      <w:lang w:eastAsia="vi-VN"/>
    </w:rPr>
  </w:style>
  <w:style w:type="paragraph" w:styleId="DocumentMap">
    <w:name w:val="Document Map"/>
    <w:basedOn w:val="Normal"/>
    <w:link w:val="DocumentMapChar"/>
    <w:rsid w:val="00654F0C"/>
    <w:pPr>
      <w:spacing w:after="0" w:line="240" w:lineRule="auto"/>
    </w:pPr>
    <w:rPr>
      <w:rFonts w:ascii="Times New Roman" w:eastAsia="Times New Roman" w:hAnsi="Times New Roman" w:cs="Times New Roman"/>
      <w:color w:val="auto"/>
      <w:sz w:val="24"/>
      <w:szCs w:val="24"/>
      <w:lang w:val="en-US" w:eastAsia="en-US"/>
    </w:rPr>
  </w:style>
  <w:style w:type="character" w:customStyle="1" w:styleId="DocumentMapChar">
    <w:name w:val="Document Map Char"/>
    <w:basedOn w:val="DefaultParagraphFont"/>
    <w:link w:val="DocumentMap"/>
    <w:rsid w:val="00654F0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F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78A"/>
    <w:rPr>
      <w:rFonts w:ascii="Calibri" w:eastAsia="Calibri" w:hAnsi="Calibri" w:cs="Calibri"/>
      <w:color w:val="000000"/>
      <w:lang w:eastAsia="vi-VN"/>
    </w:rPr>
  </w:style>
  <w:style w:type="table" w:customStyle="1" w:styleId="TableGrid1">
    <w:name w:val="Table Grid1"/>
    <w:basedOn w:val="TableNormal"/>
    <w:next w:val="TableGrid"/>
    <w:uiPriority w:val="39"/>
    <w:rsid w:val="009E38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C2DB3"/>
    <w:rPr>
      <w:rFonts w:ascii="Times New Roman" w:eastAsia="Times New Roman" w:hAnsi="Times New Roman" w:cs="Times New Roman"/>
      <w:sz w:val="24"/>
      <w:szCs w:val="24"/>
      <w:lang w:val="en-US"/>
    </w:rPr>
  </w:style>
  <w:style w:type="paragraph" w:customStyle="1" w:styleId="CharChar6CharCharCharChar">
    <w:name w:val="Char Char6 Char Char Char Char"/>
    <w:basedOn w:val="Normal"/>
    <w:rsid w:val="000D21F8"/>
    <w:pPr>
      <w:spacing w:after="160" w:line="240" w:lineRule="exact"/>
    </w:pPr>
    <w:rPr>
      <w:rFonts w:ascii="Times New Roman" w:eastAsia="Times New Roman" w:hAnsi="Times New Roman" w:cs="Times New Roman"/>
      <w:color w:val="auto"/>
      <w:sz w:val="24"/>
      <w:szCs w:val="20"/>
      <w:lang w:val="en-US" w:eastAsia="en-US"/>
    </w:rPr>
  </w:style>
  <w:style w:type="paragraph" w:customStyle="1" w:styleId="CharChar6CharCharCharChar0">
    <w:name w:val="Char Char6 Char Char Char Char"/>
    <w:basedOn w:val="Normal"/>
    <w:rsid w:val="008C478B"/>
    <w:pPr>
      <w:spacing w:after="160" w:line="240" w:lineRule="exact"/>
    </w:pPr>
    <w:rPr>
      <w:rFonts w:ascii="Times New Roman" w:eastAsia="Times New Roman" w:hAnsi="Times New Roman" w:cs="Times New Roman"/>
      <w:color w:val="auto"/>
      <w:sz w:val="24"/>
      <w:szCs w:val="20"/>
      <w:lang w:val="en-US" w:eastAsia="en-US"/>
    </w:rPr>
  </w:style>
  <w:style w:type="paragraph" w:customStyle="1" w:styleId="CharChar6CharCharCharChar1">
    <w:name w:val="Char Char6 Char Char Char Char"/>
    <w:basedOn w:val="Normal"/>
    <w:rsid w:val="00DD3904"/>
    <w:pPr>
      <w:spacing w:after="160" w:line="240" w:lineRule="exact"/>
    </w:pPr>
    <w:rPr>
      <w:rFonts w:ascii="Times New Roman" w:eastAsia="SimSun" w:hAnsi="Times New Roman" w:cs="Times New Roman"/>
      <w:color w:val="auto"/>
      <w:sz w:val="24"/>
      <w:szCs w:val="20"/>
      <w:lang w:val="en-US" w:eastAsia="en-US"/>
    </w:rPr>
  </w:style>
  <w:style w:type="paragraph" w:customStyle="1" w:styleId="CharChar6CharCharCharChar2">
    <w:name w:val="Char Char6 Char Char Char Char"/>
    <w:basedOn w:val="Normal"/>
    <w:rsid w:val="00C42E8C"/>
    <w:pPr>
      <w:spacing w:after="160" w:line="240" w:lineRule="exact"/>
    </w:pPr>
    <w:rPr>
      <w:rFonts w:ascii="Times New Roman" w:eastAsia="SimSun" w:hAnsi="Times New Roman" w:cs="Times New Roman"/>
      <w:color w:val="auto"/>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6133162-47FB-45BF-B626-9AB5B17F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419</Words>
  <Characters>2390</Characters>
  <Application>Microsoft Office Word</Application>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TAM NGUYEN</cp:lastModifiedBy>
  <cp:revision>10</cp:revision>
  <cp:lastPrinted>2025-02-10T02:59:00Z</cp:lastPrinted>
  <dcterms:created xsi:type="dcterms:W3CDTF">2025-05-31T02:06:00Z</dcterms:created>
  <dcterms:modified xsi:type="dcterms:W3CDTF">2025-12-15T15:53:00Z</dcterms:modified>
</cp:coreProperties>
</file>